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50EDF" w14:textId="77777777" w:rsidR="00AC095B" w:rsidRPr="00AC095B" w:rsidRDefault="00AC095B" w:rsidP="00AC095B">
      <w:pPr>
        <w:pStyle w:val="NoSpacing"/>
        <w:rPr>
          <w:rFonts w:ascii="Times New Roman" w:hAnsi="Times New Roman" w:cs="Times New Roman"/>
          <w:lang w:eastAsia="en-GB"/>
        </w:rPr>
      </w:pPr>
      <w:r w:rsidRPr="00AC095B">
        <w:rPr>
          <w:rFonts w:ascii="Times New Roman" w:hAnsi="Times New Roman" w:cs="Times New Roman"/>
          <w:lang w:eastAsia="en-GB"/>
        </w:rPr>
        <w:t>Специјална болница за психијатријске болести</w:t>
      </w:r>
    </w:p>
    <w:p w14:paraId="4A5857EE" w14:textId="77777777" w:rsidR="00AC095B" w:rsidRPr="00AC095B" w:rsidRDefault="00AC095B" w:rsidP="00AC095B">
      <w:pPr>
        <w:pStyle w:val="NoSpacing"/>
        <w:rPr>
          <w:rFonts w:ascii="Times New Roman" w:hAnsi="Times New Roman" w:cs="Times New Roman"/>
          <w:lang w:eastAsia="en-GB"/>
        </w:rPr>
      </w:pPr>
      <w:r w:rsidRPr="00AC095B">
        <w:rPr>
          <w:rFonts w:ascii="Times New Roman" w:hAnsi="Times New Roman" w:cs="Times New Roman"/>
          <w:lang w:eastAsia="en-GB"/>
        </w:rPr>
        <w:t>„СВЕТИ ВРАЧЕВИ“</w:t>
      </w:r>
    </w:p>
    <w:p w14:paraId="3A3213E9" w14:textId="77777777" w:rsidR="00AC095B" w:rsidRPr="00AC095B" w:rsidRDefault="00AC095B" w:rsidP="00AC095B">
      <w:pPr>
        <w:pStyle w:val="NoSpacing"/>
        <w:rPr>
          <w:rFonts w:ascii="Times New Roman" w:hAnsi="Times New Roman" w:cs="Times New Roman"/>
          <w:lang w:eastAsia="en-GB"/>
        </w:rPr>
      </w:pPr>
      <w:r w:rsidRPr="00AC095B">
        <w:rPr>
          <w:rFonts w:ascii="Times New Roman" w:hAnsi="Times New Roman" w:cs="Times New Roman"/>
          <w:lang w:eastAsia="en-GB"/>
        </w:rPr>
        <w:t>Нови Кнежевац</w:t>
      </w:r>
    </w:p>
    <w:p w14:paraId="2E32B24E" w14:textId="2C63E7E8" w:rsidR="00AC095B" w:rsidRPr="00AC095B" w:rsidRDefault="00AC095B" w:rsidP="00AC095B">
      <w:pPr>
        <w:pStyle w:val="NoSpacing"/>
        <w:rPr>
          <w:rFonts w:ascii="Times New Roman" w:hAnsi="Times New Roman" w:cs="Times New Roman"/>
          <w:lang w:val="sr-Cyrl-RS" w:eastAsia="en-GB"/>
        </w:rPr>
      </w:pPr>
      <w:r w:rsidRPr="00AC095B">
        <w:rPr>
          <w:rFonts w:ascii="Times New Roman" w:hAnsi="Times New Roman" w:cs="Times New Roman"/>
          <w:lang w:eastAsia="en-GB"/>
        </w:rPr>
        <w:t>Број: 02-</w:t>
      </w:r>
      <w:r w:rsidR="00562837">
        <w:rPr>
          <w:rFonts w:ascii="Times New Roman" w:hAnsi="Times New Roman" w:cs="Times New Roman"/>
          <w:lang w:val="sr-Cyrl-RS" w:eastAsia="en-GB"/>
        </w:rPr>
        <w:t>694</w:t>
      </w:r>
      <w:r w:rsidRPr="00AC095B">
        <w:rPr>
          <w:rFonts w:ascii="Times New Roman" w:hAnsi="Times New Roman" w:cs="Times New Roman"/>
          <w:lang w:eastAsia="en-GB"/>
        </w:rPr>
        <w:t>/</w:t>
      </w:r>
      <w:r w:rsidR="00992362">
        <w:rPr>
          <w:rFonts w:ascii="Times New Roman" w:hAnsi="Times New Roman" w:cs="Times New Roman"/>
          <w:lang w:val="sr-Cyrl-RS" w:eastAsia="en-GB"/>
        </w:rPr>
        <w:t>2</w:t>
      </w:r>
      <w:r w:rsidR="00562837">
        <w:rPr>
          <w:rFonts w:ascii="Times New Roman" w:hAnsi="Times New Roman" w:cs="Times New Roman"/>
          <w:lang w:val="sr-Cyrl-RS" w:eastAsia="en-GB"/>
        </w:rPr>
        <w:t>1</w:t>
      </w:r>
    </w:p>
    <w:p w14:paraId="69EF19F3" w14:textId="291FAD84" w:rsidR="00AC095B" w:rsidRPr="00AC095B" w:rsidRDefault="00AC095B" w:rsidP="00AC095B">
      <w:pPr>
        <w:pStyle w:val="NoSpacing"/>
        <w:rPr>
          <w:rFonts w:ascii="Times New Roman" w:hAnsi="Times New Roman" w:cs="Times New Roman"/>
          <w:lang w:eastAsia="en-GB"/>
        </w:rPr>
      </w:pPr>
      <w:r w:rsidRPr="00AC095B">
        <w:rPr>
          <w:rFonts w:ascii="Times New Roman" w:hAnsi="Times New Roman" w:cs="Times New Roman"/>
          <w:lang w:eastAsia="en-GB"/>
        </w:rPr>
        <w:t xml:space="preserve">Датум: </w:t>
      </w:r>
      <w:r w:rsidR="00562837">
        <w:rPr>
          <w:rFonts w:ascii="Times New Roman" w:hAnsi="Times New Roman" w:cs="Times New Roman"/>
          <w:lang w:val="sr-Cyrl-RS" w:eastAsia="en-GB"/>
        </w:rPr>
        <w:t>25</w:t>
      </w:r>
      <w:r w:rsidRPr="00AC095B">
        <w:rPr>
          <w:rFonts w:ascii="Times New Roman" w:hAnsi="Times New Roman" w:cs="Times New Roman"/>
          <w:lang w:val="sr-Latn-CS" w:eastAsia="en-GB"/>
        </w:rPr>
        <w:t>.</w:t>
      </w:r>
      <w:r w:rsidR="00562837">
        <w:rPr>
          <w:rFonts w:ascii="Times New Roman" w:hAnsi="Times New Roman" w:cs="Times New Roman"/>
          <w:lang w:val="sr-Cyrl-RS" w:eastAsia="en-GB"/>
        </w:rPr>
        <w:t>11</w:t>
      </w:r>
      <w:r w:rsidRPr="00AC095B">
        <w:rPr>
          <w:rFonts w:ascii="Times New Roman" w:hAnsi="Times New Roman" w:cs="Times New Roman"/>
          <w:lang w:val="sr-Latn-CS" w:eastAsia="en-GB"/>
        </w:rPr>
        <w:t>.201</w:t>
      </w:r>
      <w:r w:rsidR="00562837">
        <w:rPr>
          <w:rFonts w:ascii="Times New Roman" w:hAnsi="Times New Roman" w:cs="Times New Roman"/>
          <w:lang w:val="sr-Cyrl-RS" w:eastAsia="en-GB"/>
        </w:rPr>
        <w:t>9</w:t>
      </w:r>
      <w:r w:rsidRPr="00AC095B">
        <w:rPr>
          <w:rFonts w:ascii="Times New Roman" w:hAnsi="Times New Roman" w:cs="Times New Roman"/>
          <w:lang w:val="sr-Latn-CS" w:eastAsia="en-GB"/>
        </w:rPr>
        <w:t>.</w:t>
      </w:r>
    </w:p>
    <w:p w14:paraId="14C36149" w14:textId="77777777" w:rsidR="00AC095B" w:rsidRPr="00AC095B" w:rsidRDefault="00AC095B" w:rsidP="00AC095B">
      <w:pPr>
        <w:pStyle w:val="NoSpacing"/>
        <w:rPr>
          <w:rFonts w:ascii="Times New Roman" w:hAnsi="Times New Roman" w:cs="Times New Roman"/>
          <w:lang w:val="sr-Latn-CS" w:eastAsia="en-GB"/>
        </w:rPr>
      </w:pPr>
    </w:p>
    <w:p w14:paraId="2677F77A" w14:textId="0E2DF24D" w:rsidR="00AC095B" w:rsidRPr="00AC095B" w:rsidRDefault="00AC095B" w:rsidP="00AC095B">
      <w:pPr>
        <w:pStyle w:val="NoSpacing"/>
        <w:ind w:firstLine="720"/>
        <w:jc w:val="both"/>
        <w:rPr>
          <w:rFonts w:ascii="Times New Roman" w:hAnsi="Times New Roman" w:cs="Times New Roman"/>
          <w:lang w:eastAsia="en-GB"/>
        </w:rPr>
      </w:pPr>
      <w:r w:rsidRPr="00AC095B">
        <w:rPr>
          <w:rFonts w:ascii="Times New Roman" w:hAnsi="Times New Roman" w:cs="Times New Roman"/>
          <w:lang w:eastAsia="en-GB"/>
        </w:rPr>
        <w:t xml:space="preserve">На основу члана </w:t>
      </w:r>
      <w:r>
        <w:rPr>
          <w:rFonts w:ascii="Times New Roman" w:hAnsi="Times New Roman" w:cs="Times New Roman"/>
          <w:lang w:val="sr-Cyrl-RS" w:eastAsia="en-GB"/>
        </w:rPr>
        <w:t>108</w:t>
      </w:r>
      <w:r w:rsidR="007570F7">
        <w:rPr>
          <w:rFonts w:ascii="Times New Roman" w:hAnsi="Times New Roman" w:cs="Times New Roman"/>
          <w:lang w:val="sr-Cyrl-RS" w:eastAsia="en-GB"/>
        </w:rPr>
        <w:t>.</w:t>
      </w:r>
      <w:r w:rsidRPr="00AC095B">
        <w:rPr>
          <w:rFonts w:ascii="Times New Roman" w:hAnsi="Times New Roman" w:cs="Times New Roman"/>
          <w:lang w:eastAsia="en-GB"/>
        </w:rPr>
        <w:t xml:space="preserve"> Закона о јавним набавкама (''Сл. гласник РС'' бр. 124/12</w:t>
      </w:r>
      <w:r w:rsidRPr="00AC095B">
        <w:rPr>
          <w:rFonts w:ascii="Times New Roman" w:hAnsi="Times New Roman" w:cs="Times New Roman"/>
          <w:lang w:val="sr-Latn-CS" w:eastAsia="en-GB"/>
        </w:rPr>
        <w:t xml:space="preserve">, 14/2015 </w:t>
      </w:r>
      <w:r w:rsidR="00244E37">
        <w:rPr>
          <w:rFonts w:ascii="Times New Roman" w:hAnsi="Times New Roman" w:cs="Times New Roman"/>
          <w:lang w:val="sr-Cyrl-RS" w:eastAsia="en-GB"/>
        </w:rPr>
        <w:t>и</w:t>
      </w:r>
      <w:r w:rsidRPr="00AC095B">
        <w:rPr>
          <w:rFonts w:ascii="Times New Roman" w:hAnsi="Times New Roman" w:cs="Times New Roman"/>
          <w:lang w:val="sr-Latn-CS" w:eastAsia="en-GB"/>
        </w:rPr>
        <w:t xml:space="preserve"> 68/2015</w:t>
      </w:r>
      <w:r w:rsidRPr="00AC095B">
        <w:rPr>
          <w:rFonts w:ascii="Times New Roman" w:hAnsi="Times New Roman" w:cs="Times New Roman"/>
          <w:lang w:eastAsia="en-GB"/>
        </w:rPr>
        <w:t xml:space="preserve">), </w:t>
      </w:r>
      <w:r>
        <w:rPr>
          <w:rFonts w:ascii="Times New Roman" w:hAnsi="Times New Roman" w:cs="Times New Roman"/>
          <w:lang w:val="sr-Cyrl-RS" w:eastAsia="en-GB"/>
        </w:rPr>
        <w:t xml:space="preserve">в.д. </w:t>
      </w:r>
      <w:r w:rsidRPr="00AC095B">
        <w:rPr>
          <w:rFonts w:ascii="Times New Roman" w:hAnsi="Times New Roman" w:cs="Times New Roman"/>
          <w:lang w:eastAsia="en-GB"/>
        </w:rPr>
        <w:t>директор</w:t>
      </w:r>
      <w:r>
        <w:rPr>
          <w:rFonts w:ascii="Times New Roman" w:hAnsi="Times New Roman" w:cs="Times New Roman"/>
          <w:lang w:val="sr-Cyrl-RS" w:eastAsia="en-GB"/>
        </w:rPr>
        <w:t>а</w:t>
      </w:r>
      <w:r w:rsidRPr="00AC095B">
        <w:rPr>
          <w:rFonts w:ascii="Times New Roman" w:hAnsi="Times New Roman" w:cs="Times New Roman"/>
          <w:lang w:eastAsia="en-GB"/>
        </w:rPr>
        <w:t xml:space="preserve"> Специјалне болнице за психијатријске болести „Свети Врачеви“ из Новог Кнежевца, </w:t>
      </w:r>
      <w:r>
        <w:rPr>
          <w:rFonts w:ascii="Times New Roman" w:hAnsi="Times New Roman" w:cs="Times New Roman"/>
          <w:lang w:val="sr-Cyrl-RS" w:eastAsia="en-GB"/>
        </w:rPr>
        <w:t>након пријема Извештаја о стручној оцени понуда комисије за јавну набавку, бр. 02-</w:t>
      </w:r>
      <w:r w:rsidR="007570F7">
        <w:rPr>
          <w:rFonts w:ascii="Times New Roman" w:hAnsi="Times New Roman" w:cs="Times New Roman"/>
          <w:lang w:val="sr-Cyrl-RS" w:eastAsia="en-GB"/>
        </w:rPr>
        <w:t>694</w:t>
      </w:r>
      <w:r>
        <w:rPr>
          <w:rFonts w:ascii="Times New Roman" w:hAnsi="Times New Roman" w:cs="Times New Roman"/>
          <w:lang w:val="sr-Cyrl-RS" w:eastAsia="en-GB"/>
        </w:rPr>
        <w:t>/</w:t>
      </w:r>
      <w:r w:rsidR="007570F7">
        <w:rPr>
          <w:rFonts w:ascii="Times New Roman" w:hAnsi="Times New Roman" w:cs="Times New Roman"/>
          <w:lang w:val="sr-Cyrl-RS" w:eastAsia="en-GB"/>
        </w:rPr>
        <w:t>20</w:t>
      </w:r>
      <w:r>
        <w:rPr>
          <w:rFonts w:ascii="Times New Roman" w:hAnsi="Times New Roman" w:cs="Times New Roman"/>
          <w:lang w:val="sr-Cyrl-RS" w:eastAsia="en-GB"/>
        </w:rPr>
        <w:t xml:space="preserve">, од </w:t>
      </w:r>
      <w:r w:rsidR="007570F7">
        <w:rPr>
          <w:rFonts w:ascii="Times New Roman" w:hAnsi="Times New Roman" w:cs="Times New Roman"/>
          <w:lang w:val="sr-Cyrl-RS" w:eastAsia="en-GB"/>
        </w:rPr>
        <w:t>22</w:t>
      </w:r>
      <w:r>
        <w:rPr>
          <w:rFonts w:ascii="Times New Roman" w:hAnsi="Times New Roman" w:cs="Times New Roman"/>
          <w:lang w:val="sr-Cyrl-RS" w:eastAsia="en-GB"/>
        </w:rPr>
        <w:t>.</w:t>
      </w:r>
      <w:r w:rsidR="007570F7">
        <w:rPr>
          <w:rFonts w:ascii="Times New Roman" w:hAnsi="Times New Roman" w:cs="Times New Roman"/>
          <w:lang w:val="sr-Cyrl-RS" w:eastAsia="en-GB"/>
        </w:rPr>
        <w:t>11</w:t>
      </w:r>
      <w:r>
        <w:rPr>
          <w:rFonts w:ascii="Times New Roman" w:hAnsi="Times New Roman" w:cs="Times New Roman"/>
          <w:lang w:val="sr-Cyrl-RS" w:eastAsia="en-GB"/>
        </w:rPr>
        <w:t>.201</w:t>
      </w:r>
      <w:r w:rsidR="007570F7">
        <w:rPr>
          <w:rFonts w:ascii="Times New Roman" w:hAnsi="Times New Roman" w:cs="Times New Roman"/>
          <w:lang w:val="sr-Cyrl-RS" w:eastAsia="en-GB"/>
        </w:rPr>
        <w:t>9</w:t>
      </w:r>
      <w:r>
        <w:rPr>
          <w:rFonts w:ascii="Times New Roman" w:hAnsi="Times New Roman" w:cs="Times New Roman"/>
          <w:lang w:val="sr-Cyrl-RS" w:eastAsia="en-GB"/>
        </w:rPr>
        <w:t xml:space="preserve">. године, </w:t>
      </w:r>
      <w:r w:rsidRPr="00AC095B">
        <w:rPr>
          <w:rFonts w:ascii="Times New Roman" w:hAnsi="Times New Roman" w:cs="Times New Roman"/>
          <w:lang w:eastAsia="en-GB"/>
        </w:rPr>
        <w:t xml:space="preserve">доноси: </w:t>
      </w:r>
    </w:p>
    <w:p w14:paraId="635DC182" w14:textId="77777777" w:rsidR="00AC095B" w:rsidRPr="00AC095B" w:rsidRDefault="00AC095B" w:rsidP="00AC095B">
      <w:pPr>
        <w:pStyle w:val="NoSpacing"/>
        <w:rPr>
          <w:rFonts w:ascii="Times New Roman" w:hAnsi="Times New Roman" w:cs="Times New Roman"/>
          <w:lang w:eastAsia="en-GB"/>
        </w:rPr>
      </w:pPr>
    </w:p>
    <w:p w14:paraId="1ED58F4A" w14:textId="77777777" w:rsidR="00AC095B" w:rsidRPr="00AC095B" w:rsidRDefault="00AC095B" w:rsidP="00AC095B">
      <w:pPr>
        <w:pStyle w:val="NoSpacing"/>
        <w:jc w:val="center"/>
        <w:rPr>
          <w:rFonts w:ascii="Times New Roman" w:hAnsi="Times New Roman" w:cs="Times New Roman"/>
          <w:b/>
          <w:lang w:eastAsia="en-GB"/>
        </w:rPr>
      </w:pPr>
      <w:r w:rsidRPr="00AC095B">
        <w:rPr>
          <w:rFonts w:ascii="Times New Roman" w:hAnsi="Times New Roman" w:cs="Times New Roman"/>
          <w:b/>
          <w:lang w:eastAsia="en-GB"/>
        </w:rPr>
        <w:t>ОДЛУКУ О ДОДЕЛИ УГОВОРА</w:t>
      </w:r>
    </w:p>
    <w:p w14:paraId="01E6D56A" w14:textId="2BC2DE0D" w:rsidR="00AC095B" w:rsidRPr="007570F7" w:rsidRDefault="00AC095B" w:rsidP="00AC095B">
      <w:pPr>
        <w:pStyle w:val="NoSpacing"/>
        <w:jc w:val="center"/>
        <w:rPr>
          <w:rFonts w:ascii="Times New Roman" w:hAnsi="Times New Roman" w:cs="Times New Roman"/>
          <w:b/>
          <w:lang w:val="sr-Cyrl-RS" w:eastAsia="en-GB"/>
        </w:rPr>
      </w:pPr>
      <w:r w:rsidRPr="00AC095B">
        <w:rPr>
          <w:rFonts w:ascii="Times New Roman" w:hAnsi="Times New Roman" w:cs="Times New Roman"/>
          <w:b/>
          <w:lang w:eastAsia="en-GB"/>
        </w:rPr>
        <w:t xml:space="preserve">У ЈАВНОЈ НАБАВЦИ БР. </w:t>
      </w:r>
      <w:r w:rsidR="007570F7">
        <w:rPr>
          <w:rFonts w:ascii="Times New Roman" w:hAnsi="Times New Roman" w:cs="Times New Roman"/>
          <w:b/>
          <w:lang w:val="sr-Cyrl-RS" w:eastAsia="en-GB"/>
        </w:rPr>
        <w:t>5</w:t>
      </w:r>
      <w:r w:rsidRPr="00AC095B">
        <w:rPr>
          <w:rFonts w:ascii="Times New Roman" w:hAnsi="Times New Roman" w:cs="Times New Roman"/>
          <w:b/>
          <w:lang w:val="sr-Latn-CS" w:eastAsia="en-GB"/>
        </w:rPr>
        <w:t>/</w:t>
      </w:r>
      <w:r w:rsidRPr="00AC095B">
        <w:rPr>
          <w:rFonts w:ascii="Times New Roman" w:hAnsi="Times New Roman" w:cs="Times New Roman"/>
          <w:b/>
          <w:lang w:eastAsia="en-GB"/>
        </w:rPr>
        <w:t>201</w:t>
      </w:r>
      <w:r w:rsidR="007570F7">
        <w:rPr>
          <w:rFonts w:ascii="Times New Roman" w:hAnsi="Times New Roman" w:cs="Times New Roman"/>
          <w:b/>
          <w:lang w:val="sr-Cyrl-RS" w:eastAsia="en-GB"/>
        </w:rPr>
        <w:t>9</w:t>
      </w:r>
    </w:p>
    <w:p w14:paraId="0F95FA95" w14:textId="24EDF582" w:rsidR="00AC095B" w:rsidRPr="00AC095B" w:rsidRDefault="00AC095B" w:rsidP="00AC095B">
      <w:pPr>
        <w:pStyle w:val="NoSpacing"/>
        <w:jc w:val="center"/>
        <w:rPr>
          <w:rFonts w:ascii="Times New Roman" w:hAnsi="Times New Roman" w:cs="Times New Roman"/>
          <w:b/>
          <w:lang w:eastAsia="en-GB"/>
        </w:rPr>
      </w:pPr>
      <w:r w:rsidRPr="00AC095B">
        <w:rPr>
          <w:rFonts w:ascii="Times New Roman" w:hAnsi="Times New Roman" w:cs="Times New Roman"/>
          <w:b/>
          <w:lang w:eastAsia="en-GB"/>
        </w:rPr>
        <w:t xml:space="preserve">- </w:t>
      </w:r>
      <w:r w:rsidR="001F40B6">
        <w:rPr>
          <w:rFonts w:ascii="Times New Roman" w:hAnsi="Times New Roman" w:cs="Times New Roman"/>
          <w:b/>
          <w:lang w:val="sr-Cyrl-RS" w:eastAsia="en-GB"/>
        </w:rPr>
        <w:t>Болеснички к</w:t>
      </w:r>
      <w:r w:rsidRPr="00AC095B">
        <w:rPr>
          <w:rFonts w:ascii="Times New Roman" w:hAnsi="Times New Roman" w:cs="Times New Roman"/>
          <w:b/>
          <w:lang w:eastAsia="en-GB"/>
        </w:rPr>
        <w:t>ревети -</w:t>
      </w:r>
    </w:p>
    <w:p w14:paraId="07BAED04" w14:textId="77777777" w:rsidR="00AC095B" w:rsidRPr="00AC095B" w:rsidRDefault="00AC095B" w:rsidP="00AC095B">
      <w:pPr>
        <w:pStyle w:val="NoSpacing"/>
        <w:rPr>
          <w:rFonts w:ascii="Times New Roman" w:hAnsi="Times New Roman" w:cs="Times New Roman"/>
          <w:lang w:eastAsia="en-GB"/>
        </w:rPr>
      </w:pPr>
    </w:p>
    <w:p w14:paraId="2923767D" w14:textId="3DBE0E3C" w:rsidR="00AC095B" w:rsidRPr="00AC095B" w:rsidRDefault="00AC095B" w:rsidP="001F40B6">
      <w:pPr>
        <w:pStyle w:val="NoSpacing"/>
        <w:ind w:firstLine="720"/>
        <w:jc w:val="both"/>
        <w:rPr>
          <w:rFonts w:ascii="Times New Roman" w:hAnsi="Times New Roman" w:cs="Times New Roman"/>
          <w:lang w:eastAsia="en-GB"/>
        </w:rPr>
      </w:pPr>
      <w:r w:rsidRPr="00AC095B">
        <w:rPr>
          <w:rFonts w:ascii="Times New Roman" w:hAnsi="Times New Roman" w:cs="Times New Roman"/>
          <w:lang w:eastAsia="en-GB"/>
        </w:rPr>
        <w:t>Додељује се уговор о јавној набавци добара</w:t>
      </w:r>
      <w:r w:rsidR="001F40B6">
        <w:rPr>
          <w:rFonts w:ascii="Times New Roman" w:hAnsi="Times New Roman" w:cs="Times New Roman"/>
          <w:lang w:val="sr-Cyrl-RS" w:eastAsia="en-GB"/>
        </w:rPr>
        <w:t>,</w:t>
      </w:r>
      <w:r w:rsidRPr="00AC095B">
        <w:rPr>
          <w:rFonts w:ascii="Times New Roman" w:hAnsi="Times New Roman" w:cs="Times New Roman"/>
          <w:lang w:eastAsia="en-GB"/>
        </w:rPr>
        <w:t xml:space="preserve"> у јавној набавци мале вредности број ЈН </w:t>
      </w:r>
      <w:r w:rsidR="007570F7">
        <w:rPr>
          <w:rFonts w:ascii="Times New Roman" w:hAnsi="Times New Roman" w:cs="Times New Roman"/>
          <w:lang w:val="sr-Cyrl-RS" w:eastAsia="en-GB"/>
        </w:rPr>
        <w:t>5</w:t>
      </w:r>
      <w:r w:rsidRPr="00AC095B">
        <w:rPr>
          <w:rFonts w:ascii="Times New Roman" w:hAnsi="Times New Roman" w:cs="Times New Roman"/>
          <w:lang w:eastAsia="en-GB"/>
        </w:rPr>
        <w:t>/201</w:t>
      </w:r>
      <w:r w:rsidR="007570F7">
        <w:rPr>
          <w:rFonts w:ascii="Times New Roman" w:hAnsi="Times New Roman" w:cs="Times New Roman"/>
          <w:lang w:val="sr-Cyrl-RS" w:eastAsia="en-GB"/>
        </w:rPr>
        <w:t>9</w:t>
      </w:r>
      <w:r w:rsidRPr="00AC095B">
        <w:rPr>
          <w:rFonts w:ascii="Times New Roman" w:hAnsi="Times New Roman" w:cs="Times New Roman"/>
          <w:lang w:eastAsia="en-GB"/>
        </w:rPr>
        <w:t xml:space="preserve"> </w:t>
      </w:r>
      <w:r w:rsidR="001F40B6">
        <w:rPr>
          <w:rFonts w:ascii="Times New Roman" w:hAnsi="Times New Roman" w:cs="Times New Roman"/>
          <w:lang w:eastAsia="en-GB"/>
        </w:rPr>
        <w:t>–</w:t>
      </w:r>
      <w:r w:rsidRPr="00AC095B">
        <w:rPr>
          <w:rFonts w:ascii="Times New Roman" w:hAnsi="Times New Roman" w:cs="Times New Roman"/>
          <w:lang w:eastAsia="en-GB"/>
        </w:rPr>
        <w:t xml:space="preserve"> </w:t>
      </w:r>
      <w:r w:rsidR="001F40B6">
        <w:rPr>
          <w:rFonts w:ascii="Times New Roman" w:hAnsi="Times New Roman" w:cs="Times New Roman"/>
          <w:lang w:val="sr-Cyrl-RS" w:eastAsia="en-GB"/>
        </w:rPr>
        <w:t xml:space="preserve">Болеснички </w:t>
      </w:r>
      <w:r w:rsidRPr="00AC095B">
        <w:rPr>
          <w:rFonts w:ascii="Times New Roman" w:hAnsi="Times New Roman" w:cs="Times New Roman"/>
          <w:lang w:eastAsia="en-GB"/>
        </w:rPr>
        <w:t>кревети, понуђачу "</w:t>
      </w:r>
      <w:r w:rsidR="007570F7">
        <w:rPr>
          <w:rFonts w:ascii="Times New Roman" w:hAnsi="Times New Roman" w:cs="Times New Roman"/>
          <w:lang w:val="sr-Cyrl-RS" w:eastAsia="en-GB"/>
        </w:rPr>
        <w:t>Миолаб-СМВ</w:t>
      </w:r>
      <w:r w:rsidRPr="00AC095B">
        <w:rPr>
          <w:rFonts w:ascii="Times New Roman" w:hAnsi="Times New Roman" w:cs="Times New Roman"/>
          <w:lang w:eastAsia="en-GB"/>
        </w:rPr>
        <w:t xml:space="preserve">" д.о.о. </w:t>
      </w:r>
      <w:r w:rsidR="001F40B6">
        <w:rPr>
          <w:rFonts w:ascii="Times New Roman" w:hAnsi="Times New Roman" w:cs="Times New Roman"/>
          <w:lang w:val="sr-Cyrl-RS" w:eastAsia="en-GB"/>
        </w:rPr>
        <w:t>11</w:t>
      </w:r>
      <w:r w:rsidR="007570F7">
        <w:rPr>
          <w:rFonts w:ascii="Times New Roman" w:hAnsi="Times New Roman" w:cs="Times New Roman"/>
          <w:lang w:val="sr-Cyrl-RS" w:eastAsia="en-GB"/>
        </w:rPr>
        <w:t>000</w:t>
      </w:r>
      <w:r w:rsidR="001F40B6">
        <w:rPr>
          <w:rFonts w:ascii="Times New Roman" w:hAnsi="Times New Roman" w:cs="Times New Roman"/>
          <w:lang w:val="sr-Cyrl-RS" w:eastAsia="en-GB"/>
        </w:rPr>
        <w:t xml:space="preserve"> Београд</w:t>
      </w:r>
      <w:r w:rsidRPr="00AC095B">
        <w:rPr>
          <w:rFonts w:ascii="Times New Roman" w:hAnsi="Times New Roman" w:cs="Times New Roman"/>
          <w:lang w:eastAsia="en-GB"/>
        </w:rPr>
        <w:t xml:space="preserve">, ул. </w:t>
      </w:r>
      <w:r w:rsidR="007570F7">
        <w:rPr>
          <w:rFonts w:ascii="Times New Roman" w:hAnsi="Times New Roman" w:cs="Times New Roman"/>
          <w:lang w:val="sr-Cyrl-RS" w:eastAsia="en-GB"/>
        </w:rPr>
        <w:t>Венизелосова бр. 11/1/2</w:t>
      </w:r>
      <w:r w:rsidRPr="00AC095B">
        <w:rPr>
          <w:rFonts w:ascii="Times New Roman" w:hAnsi="Times New Roman" w:cs="Times New Roman"/>
          <w:lang w:eastAsia="en-GB"/>
        </w:rPr>
        <w:t xml:space="preserve">, по понуди бр. </w:t>
      </w:r>
      <w:r w:rsidR="007570F7">
        <w:rPr>
          <w:rFonts w:ascii="Times New Roman" w:hAnsi="Times New Roman" w:cs="Times New Roman"/>
          <w:lang w:val="sr-Cyrl-RS" w:eastAsia="en-GB"/>
        </w:rPr>
        <w:t>29/2019</w:t>
      </w:r>
      <w:r w:rsidRPr="00AC095B">
        <w:rPr>
          <w:rFonts w:ascii="Times New Roman" w:hAnsi="Times New Roman" w:cs="Times New Roman"/>
          <w:lang w:eastAsia="en-GB"/>
        </w:rPr>
        <w:t xml:space="preserve">, од </w:t>
      </w:r>
      <w:r w:rsidR="001F40B6">
        <w:rPr>
          <w:rFonts w:ascii="Times New Roman" w:hAnsi="Times New Roman" w:cs="Times New Roman"/>
          <w:lang w:val="sr-Cyrl-RS" w:eastAsia="en-GB"/>
        </w:rPr>
        <w:t>1</w:t>
      </w:r>
      <w:r w:rsidR="007570F7">
        <w:rPr>
          <w:rFonts w:ascii="Times New Roman" w:hAnsi="Times New Roman" w:cs="Times New Roman"/>
          <w:lang w:val="sr-Cyrl-RS" w:eastAsia="en-GB"/>
        </w:rPr>
        <w:t>4</w:t>
      </w:r>
      <w:r w:rsidRPr="00AC095B">
        <w:rPr>
          <w:rFonts w:ascii="Times New Roman" w:hAnsi="Times New Roman" w:cs="Times New Roman"/>
          <w:lang w:eastAsia="en-GB"/>
        </w:rPr>
        <w:t>.1</w:t>
      </w:r>
      <w:r w:rsidR="007570F7">
        <w:rPr>
          <w:rFonts w:ascii="Times New Roman" w:hAnsi="Times New Roman" w:cs="Times New Roman"/>
          <w:lang w:val="sr-Cyrl-RS" w:eastAsia="en-GB"/>
        </w:rPr>
        <w:t>1</w:t>
      </w:r>
      <w:r w:rsidRPr="00AC095B">
        <w:rPr>
          <w:rFonts w:ascii="Times New Roman" w:hAnsi="Times New Roman" w:cs="Times New Roman"/>
          <w:lang w:eastAsia="en-GB"/>
        </w:rPr>
        <w:t>.201</w:t>
      </w:r>
      <w:r w:rsidR="007570F7">
        <w:rPr>
          <w:rFonts w:ascii="Times New Roman" w:hAnsi="Times New Roman" w:cs="Times New Roman"/>
          <w:lang w:val="sr-Cyrl-RS" w:eastAsia="en-GB"/>
        </w:rPr>
        <w:t>9</w:t>
      </w:r>
      <w:r w:rsidRPr="00AC095B">
        <w:rPr>
          <w:rFonts w:ascii="Times New Roman" w:hAnsi="Times New Roman" w:cs="Times New Roman"/>
          <w:lang w:eastAsia="en-GB"/>
        </w:rPr>
        <w:t>. године.</w:t>
      </w:r>
    </w:p>
    <w:p w14:paraId="4F8B660F" w14:textId="77777777" w:rsidR="00AC095B" w:rsidRPr="00416768" w:rsidRDefault="00AC095B" w:rsidP="00AC095B">
      <w:pPr>
        <w:pStyle w:val="NoSpacing"/>
        <w:rPr>
          <w:rFonts w:ascii="Times New Roman" w:hAnsi="Times New Roman" w:cs="Times New Roman"/>
          <w:lang w:val="sr-Cyrl-RS" w:eastAsia="en-GB"/>
        </w:rPr>
      </w:pPr>
    </w:p>
    <w:p w14:paraId="31D7348D" w14:textId="63EBF7AB" w:rsidR="00AC095B" w:rsidRDefault="00AC095B" w:rsidP="00762A63">
      <w:pPr>
        <w:pStyle w:val="NoSpacing"/>
        <w:jc w:val="center"/>
        <w:rPr>
          <w:rFonts w:ascii="Times New Roman" w:hAnsi="Times New Roman" w:cs="Times New Roman"/>
          <w:b/>
          <w:lang w:eastAsia="en-GB"/>
        </w:rPr>
      </w:pPr>
      <w:r w:rsidRPr="00762A63">
        <w:rPr>
          <w:rFonts w:ascii="Times New Roman" w:hAnsi="Times New Roman" w:cs="Times New Roman"/>
          <w:b/>
          <w:lang w:eastAsia="en-GB"/>
        </w:rPr>
        <w:t>О б р а з л о ж е њ е</w:t>
      </w:r>
    </w:p>
    <w:p w14:paraId="6E89533B" w14:textId="77777777" w:rsidR="00762A63" w:rsidRPr="00762A63" w:rsidRDefault="00762A63" w:rsidP="00762A63">
      <w:pPr>
        <w:pStyle w:val="NoSpacing"/>
        <w:jc w:val="center"/>
        <w:rPr>
          <w:rFonts w:ascii="Times New Roman" w:hAnsi="Times New Roman" w:cs="Times New Roman"/>
          <w:b/>
          <w:lang w:eastAsia="en-GB"/>
        </w:rPr>
      </w:pPr>
    </w:p>
    <w:p w14:paraId="2914F19F" w14:textId="432CF252" w:rsidR="001E04EE" w:rsidRPr="00AC095B" w:rsidRDefault="00AC095B" w:rsidP="00762A63">
      <w:pPr>
        <w:pStyle w:val="NoSpacing"/>
        <w:ind w:firstLine="720"/>
        <w:jc w:val="both"/>
        <w:rPr>
          <w:rFonts w:ascii="Times New Roman" w:hAnsi="Times New Roman" w:cs="Times New Roman"/>
          <w:lang w:eastAsia="en-GB"/>
        </w:rPr>
      </w:pPr>
      <w:r w:rsidRPr="00AC095B">
        <w:rPr>
          <w:rFonts w:ascii="Times New Roman" w:hAnsi="Times New Roman" w:cs="Times New Roman"/>
          <w:lang w:eastAsia="en-GB"/>
        </w:rPr>
        <w:t xml:space="preserve">Наручилац је </w:t>
      </w:r>
      <w:r w:rsidR="00416768">
        <w:rPr>
          <w:rFonts w:ascii="Times New Roman" w:hAnsi="Times New Roman" w:cs="Times New Roman"/>
          <w:lang w:val="sr-Cyrl-RS" w:eastAsia="en-GB"/>
        </w:rPr>
        <w:t>21</w:t>
      </w:r>
      <w:r w:rsidRPr="00AC095B">
        <w:rPr>
          <w:rFonts w:ascii="Times New Roman" w:hAnsi="Times New Roman" w:cs="Times New Roman"/>
          <w:lang w:eastAsia="en-GB"/>
        </w:rPr>
        <w:t>.1</w:t>
      </w:r>
      <w:r w:rsidR="00416768">
        <w:rPr>
          <w:rFonts w:ascii="Times New Roman" w:hAnsi="Times New Roman" w:cs="Times New Roman"/>
          <w:lang w:val="sr-Cyrl-RS" w:eastAsia="en-GB"/>
        </w:rPr>
        <w:t>0</w:t>
      </w:r>
      <w:r w:rsidRPr="00AC095B">
        <w:rPr>
          <w:rFonts w:ascii="Times New Roman" w:hAnsi="Times New Roman" w:cs="Times New Roman"/>
          <w:lang w:eastAsia="en-GB"/>
        </w:rPr>
        <w:t>.201</w:t>
      </w:r>
      <w:r w:rsidR="00416768">
        <w:rPr>
          <w:rFonts w:ascii="Times New Roman" w:hAnsi="Times New Roman" w:cs="Times New Roman"/>
          <w:lang w:val="sr-Cyrl-RS" w:eastAsia="en-GB"/>
        </w:rPr>
        <w:t>9</w:t>
      </w:r>
      <w:r w:rsidRPr="00AC095B">
        <w:rPr>
          <w:rFonts w:ascii="Times New Roman" w:hAnsi="Times New Roman" w:cs="Times New Roman"/>
          <w:lang w:eastAsia="en-GB"/>
        </w:rPr>
        <w:t xml:space="preserve">. године донео одлуку о покретању поступка јавне набавке бр. </w:t>
      </w:r>
      <w:r w:rsidR="00416768">
        <w:rPr>
          <w:rFonts w:ascii="Times New Roman" w:hAnsi="Times New Roman" w:cs="Times New Roman"/>
          <w:lang w:val="sr-Cyrl-RS" w:eastAsia="en-GB"/>
        </w:rPr>
        <w:t>5</w:t>
      </w:r>
      <w:r w:rsidRPr="00AC095B">
        <w:rPr>
          <w:rFonts w:ascii="Times New Roman" w:hAnsi="Times New Roman" w:cs="Times New Roman"/>
          <w:lang w:eastAsia="en-GB"/>
        </w:rPr>
        <w:t>/201</w:t>
      </w:r>
      <w:r w:rsidR="00416768">
        <w:rPr>
          <w:rFonts w:ascii="Times New Roman" w:hAnsi="Times New Roman" w:cs="Times New Roman"/>
          <w:lang w:val="sr-Cyrl-RS" w:eastAsia="en-GB"/>
        </w:rPr>
        <w:t>9</w:t>
      </w:r>
      <w:r w:rsidRPr="00AC095B">
        <w:rPr>
          <w:rFonts w:ascii="Times New Roman" w:hAnsi="Times New Roman" w:cs="Times New Roman"/>
          <w:lang w:eastAsia="en-GB"/>
        </w:rPr>
        <w:t xml:space="preserve">, за јавну набавку добара – </w:t>
      </w:r>
      <w:r w:rsidR="00762A63">
        <w:rPr>
          <w:rFonts w:ascii="Times New Roman" w:hAnsi="Times New Roman" w:cs="Times New Roman"/>
          <w:lang w:val="sr-Cyrl-RS" w:eastAsia="en-GB"/>
        </w:rPr>
        <w:t>Болесничких к</w:t>
      </w:r>
      <w:r w:rsidRPr="00AC095B">
        <w:rPr>
          <w:rFonts w:ascii="Times New Roman" w:hAnsi="Times New Roman" w:cs="Times New Roman"/>
          <w:lang w:eastAsia="en-GB"/>
        </w:rPr>
        <w:t>ревет</w:t>
      </w:r>
      <w:r w:rsidR="00762A63">
        <w:rPr>
          <w:rFonts w:ascii="Times New Roman" w:hAnsi="Times New Roman" w:cs="Times New Roman"/>
          <w:lang w:val="sr-Cyrl-RS" w:eastAsia="en-GB"/>
        </w:rPr>
        <w:t>а</w:t>
      </w:r>
      <w:r w:rsidRPr="00AC095B">
        <w:rPr>
          <w:rFonts w:ascii="Times New Roman" w:hAnsi="Times New Roman" w:cs="Times New Roman"/>
          <w:lang w:eastAsia="en-GB"/>
        </w:rPr>
        <w:t>.</w:t>
      </w:r>
    </w:p>
    <w:p w14:paraId="6CFC34B7" w14:textId="5DE6A5F7" w:rsidR="001E04EE" w:rsidRPr="00AC095B" w:rsidRDefault="00AC095B" w:rsidP="00762A63">
      <w:pPr>
        <w:pStyle w:val="NoSpacing"/>
        <w:ind w:firstLine="720"/>
        <w:rPr>
          <w:rFonts w:ascii="Times New Roman" w:hAnsi="Times New Roman" w:cs="Times New Roman"/>
          <w:lang w:eastAsia="en-GB"/>
        </w:rPr>
      </w:pPr>
      <w:r w:rsidRPr="00AC095B">
        <w:rPr>
          <w:rFonts w:ascii="Times New Roman" w:hAnsi="Times New Roman" w:cs="Times New Roman"/>
          <w:lang w:eastAsia="en-GB"/>
        </w:rPr>
        <w:t>Јавна набавка није формирана по партијама.</w:t>
      </w:r>
    </w:p>
    <w:p w14:paraId="047032FD" w14:textId="7479E1E6" w:rsidR="001E04EE" w:rsidRPr="00AC095B" w:rsidRDefault="00AC095B" w:rsidP="00762A63">
      <w:pPr>
        <w:pStyle w:val="NoSpacing"/>
        <w:ind w:firstLine="720"/>
        <w:jc w:val="both"/>
        <w:rPr>
          <w:rFonts w:ascii="Times New Roman" w:hAnsi="Times New Roman" w:cs="Times New Roman"/>
          <w:lang w:eastAsia="en-GB"/>
        </w:rPr>
      </w:pPr>
      <w:r w:rsidRPr="00AC095B">
        <w:rPr>
          <w:rFonts w:ascii="Times New Roman" w:hAnsi="Times New Roman" w:cs="Times New Roman"/>
          <w:lang w:eastAsia="en-GB"/>
        </w:rPr>
        <w:t>Спроведен је поступак јавне набавке мале вредности, сходно одредбама Закона о јавним набавкама.</w:t>
      </w:r>
    </w:p>
    <w:p w14:paraId="753F106C" w14:textId="757371E9" w:rsidR="00AC095B" w:rsidRPr="00AC095B" w:rsidRDefault="00AC095B" w:rsidP="001E04EE">
      <w:pPr>
        <w:pStyle w:val="NoSpacing"/>
        <w:ind w:firstLine="720"/>
        <w:rPr>
          <w:rFonts w:ascii="Times New Roman" w:hAnsi="Times New Roman" w:cs="Times New Roman"/>
          <w:lang w:eastAsia="en-GB"/>
        </w:rPr>
      </w:pPr>
      <w:r w:rsidRPr="00AC095B">
        <w:rPr>
          <w:rFonts w:ascii="Times New Roman" w:hAnsi="Times New Roman" w:cs="Times New Roman"/>
          <w:lang w:eastAsia="en-GB"/>
        </w:rPr>
        <w:t>Подаци о јавној набавци:</w:t>
      </w:r>
    </w:p>
    <w:p w14:paraId="20747FA1" w14:textId="02DC2759" w:rsidR="001E04EE" w:rsidRPr="00AC095B" w:rsidRDefault="00762A63" w:rsidP="00762A63">
      <w:pPr>
        <w:pStyle w:val="NoSpacing"/>
        <w:jc w:val="both"/>
        <w:rPr>
          <w:rFonts w:ascii="Times New Roman" w:hAnsi="Times New Roman" w:cs="Times New Roman"/>
          <w:lang w:eastAsia="en-GB"/>
        </w:rPr>
      </w:pPr>
      <w:r>
        <w:rPr>
          <w:rFonts w:ascii="Times New Roman" w:hAnsi="Times New Roman" w:cs="Times New Roman"/>
          <w:lang w:val="sr-Cyrl-RS" w:eastAsia="en-GB"/>
        </w:rPr>
        <w:t>Болеснички кревети</w:t>
      </w:r>
      <w:r w:rsidR="00AC095B" w:rsidRPr="00AC095B">
        <w:rPr>
          <w:rFonts w:ascii="Times New Roman" w:hAnsi="Times New Roman" w:cs="Times New Roman"/>
          <w:lang w:eastAsia="en-GB"/>
        </w:rPr>
        <w:t xml:space="preserve">, процењена вредност без ПДВ-а је </w:t>
      </w:r>
      <w:r>
        <w:rPr>
          <w:rFonts w:ascii="Times New Roman" w:hAnsi="Times New Roman" w:cs="Times New Roman"/>
          <w:lang w:val="sr-Cyrl-RS" w:eastAsia="en-GB"/>
        </w:rPr>
        <w:t>3.272.727,00</w:t>
      </w:r>
      <w:r w:rsidR="00AC095B" w:rsidRPr="00AC095B">
        <w:rPr>
          <w:rFonts w:ascii="Times New Roman" w:hAnsi="Times New Roman" w:cs="Times New Roman"/>
          <w:lang w:eastAsia="en-GB"/>
        </w:rPr>
        <w:t xml:space="preserve"> динара, а са ПДВ-ом </w:t>
      </w:r>
      <w:r>
        <w:rPr>
          <w:rFonts w:ascii="Times New Roman" w:hAnsi="Times New Roman" w:cs="Times New Roman"/>
          <w:lang w:val="sr-Cyrl-RS" w:eastAsia="en-GB"/>
        </w:rPr>
        <w:t>3.600.000</w:t>
      </w:r>
      <w:r w:rsidR="00AC095B" w:rsidRPr="00AC095B">
        <w:rPr>
          <w:rFonts w:ascii="Times New Roman" w:hAnsi="Times New Roman" w:cs="Times New Roman"/>
          <w:lang w:eastAsia="en-GB"/>
        </w:rPr>
        <w:t>,00 динара.</w:t>
      </w:r>
    </w:p>
    <w:p w14:paraId="548CD9E3" w14:textId="52DE3F4C" w:rsidR="00AC095B" w:rsidRDefault="00AC095B" w:rsidP="001E04EE">
      <w:pPr>
        <w:pStyle w:val="NoSpacing"/>
        <w:ind w:firstLine="720"/>
        <w:jc w:val="both"/>
        <w:rPr>
          <w:rFonts w:ascii="Times New Roman" w:hAnsi="Times New Roman" w:cs="Times New Roman"/>
          <w:lang w:eastAsia="en-GB"/>
        </w:rPr>
      </w:pPr>
      <w:r w:rsidRPr="00AC095B">
        <w:rPr>
          <w:rFonts w:ascii="Times New Roman" w:hAnsi="Times New Roman" w:cs="Times New Roman"/>
          <w:lang w:eastAsia="en-GB"/>
        </w:rPr>
        <w:t>Критеријум за рангирање понуда, избор најповољније понуде и доделу уговора, предвиђен конкурсном документацијом, је најнижа понуђена цена.</w:t>
      </w:r>
    </w:p>
    <w:p w14:paraId="332F28C5" w14:textId="37F5E188" w:rsidR="001E04EE" w:rsidRPr="001E04EE" w:rsidRDefault="001E04EE" w:rsidP="001E04EE">
      <w:pPr>
        <w:pStyle w:val="NoSpacing"/>
        <w:ind w:firstLine="720"/>
        <w:jc w:val="both"/>
        <w:rPr>
          <w:rFonts w:ascii="Times New Roman" w:hAnsi="Times New Roman" w:cs="Times New Roman"/>
          <w:lang w:val="sr-Cyrl-RS" w:eastAsia="en-GB"/>
        </w:rPr>
      </w:pPr>
      <w:r>
        <w:rPr>
          <w:rFonts w:ascii="Times New Roman" w:hAnsi="Times New Roman" w:cs="Times New Roman"/>
          <w:lang w:val="sr-Cyrl-RS" w:eastAsia="en-GB"/>
        </w:rPr>
        <w:t>Комисија за јавну набавку је директору доставила извештај о стручној оцени понуда, број 02-</w:t>
      </w:r>
      <w:r w:rsidR="00416768">
        <w:rPr>
          <w:rFonts w:ascii="Times New Roman" w:hAnsi="Times New Roman" w:cs="Times New Roman"/>
          <w:lang w:val="sr-Cyrl-RS" w:eastAsia="en-GB"/>
        </w:rPr>
        <w:t>694</w:t>
      </w:r>
      <w:r>
        <w:rPr>
          <w:rFonts w:ascii="Times New Roman" w:hAnsi="Times New Roman" w:cs="Times New Roman"/>
          <w:lang w:val="sr-Cyrl-RS" w:eastAsia="en-GB"/>
        </w:rPr>
        <w:t>/</w:t>
      </w:r>
      <w:r w:rsidR="00416768">
        <w:rPr>
          <w:rFonts w:ascii="Times New Roman" w:hAnsi="Times New Roman" w:cs="Times New Roman"/>
          <w:lang w:val="sr-Cyrl-RS" w:eastAsia="en-GB"/>
        </w:rPr>
        <w:t>20</w:t>
      </w:r>
      <w:r>
        <w:rPr>
          <w:rFonts w:ascii="Times New Roman" w:hAnsi="Times New Roman" w:cs="Times New Roman"/>
          <w:lang w:val="sr-Cyrl-RS" w:eastAsia="en-GB"/>
        </w:rPr>
        <w:t xml:space="preserve">, од </w:t>
      </w:r>
      <w:r w:rsidR="00416768">
        <w:rPr>
          <w:rFonts w:ascii="Times New Roman" w:hAnsi="Times New Roman" w:cs="Times New Roman"/>
          <w:lang w:val="sr-Cyrl-RS" w:eastAsia="en-GB"/>
        </w:rPr>
        <w:t>22</w:t>
      </w:r>
      <w:r>
        <w:rPr>
          <w:rFonts w:ascii="Times New Roman" w:hAnsi="Times New Roman" w:cs="Times New Roman"/>
          <w:lang w:val="sr-Cyrl-RS" w:eastAsia="en-GB"/>
        </w:rPr>
        <w:t>.</w:t>
      </w:r>
      <w:r w:rsidR="00416768">
        <w:rPr>
          <w:rFonts w:ascii="Times New Roman" w:hAnsi="Times New Roman" w:cs="Times New Roman"/>
          <w:lang w:val="sr-Cyrl-RS" w:eastAsia="en-GB"/>
        </w:rPr>
        <w:t>11</w:t>
      </w:r>
      <w:r>
        <w:rPr>
          <w:rFonts w:ascii="Times New Roman" w:hAnsi="Times New Roman" w:cs="Times New Roman"/>
          <w:lang w:val="sr-Cyrl-RS" w:eastAsia="en-GB"/>
        </w:rPr>
        <w:t>.201</w:t>
      </w:r>
      <w:r w:rsidR="00416768">
        <w:rPr>
          <w:rFonts w:ascii="Times New Roman" w:hAnsi="Times New Roman" w:cs="Times New Roman"/>
          <w:lang w:val="sr-Cyrl-RS" w:eastAsia="en-GB"/>
        </w:rPr>
        <w:t>9</w:t>
      </w:r>
      <w:r>
        <w:rPr>
          <w:rFonts w:ascii="Times New Roman" w:hAnsi="Times New Roman" w:cs="Times New Roman"/>
          <w:lang w:val="sr-Cyrl-RS" w:eastAsia="en-GB"/>
        </w:rPr>
        <w:t>. године, у којем је, између осталог, наведено следеће:</w:t>
      </w:r>
    </w:p>
    <w:p w14:paraId="0358D582" w14:textId="77777777" w:rsidR="00416768" w:rsidRPr="00312C8D" w:rsidRDefault="00416768" w:rsidP="00416768">
      <w:pPr>
        <w:pStyle w:val="NoSpacing"/>
        <w:rPr>
          <w:rFonts w:ascii="Times New Roman" w:hAnsi="Times New Roman" w:cs="Times New Roman"/>
          <w:lang w:eastAsia="en-GB"/>
        </w:rPr>
      </w:pPr>
      <w:r w:rsidRPr="00D426F8">
        <w:rPr>
          <w:rFonts w:ascii="Times New Roman" w:hAnsi="Times New Roman" w:cs="Times New Roman"/>
          <w:b/>
          <w:lang w:val="sr-Cyrl-RS" w:eastAsia="en-GB"/>
        </w:rPr>
        <w:t>Основни подаци о понуђачима</w:t>
      </w:r>
      <w:r>
        <w:rPr>
          <w:rFonts w:ascii="Times New Roman" w:hAnsi="Times New Roman" w:cs="Times New Roman"/>
          <w:lang w:val="sr-Cyrl-RS" w:eastAsia="en-GB"/>
        </w:rPr>
        <w:t>:</w:t>
      </w:r>
    </w:p>
    <w:tbl>
      <w:tblPr>
        <w:tblW w:w="8760" w:type="dxa"/>
        <w:tblCellSpacing w:w="0" w:type="dxa"/>
        <w:tblCellMar>
          <w:top w:w="105" w:type="dxa"/>
          <w:left w:w="105" w:type="dxa"/>
          <w:bottom w:w="105" w:type="dxa"/>
          <w:right w:w="105" w:type="dxa"/>
        </w:tblCellMar>
        <w:tblLook w:val="04A0" w:firstRow="1" w:lastRow="0" w:firstColumn="1" w:lastColumn="0" w:noHBand="0" w:noVBand="1"/>
      </w:tblPr>
      <w:tblGrid>
        <w:gridCol w:w="1622"/>
        <w:gridCol w:w="3423"/>
        <w:gridCol w:w="3715"/>
      </w:tblGrid>
      <w:tr w:rsidR="00416768" w:rsidRPr="00312C8D" w14:paraId="7C8347A4" w14:textId="77777777" w:rsidTr="00FE2927">
        <w:trPr>
          <w:tblCellSpacing w:w="0" w:type="dxa"/>
        </w:trPr>
        <w:tc>
          <w:tcPr>
            <w:tcW w:w="162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02039DF1" w14:textId="77777777" w:rsidR="00416768" w:rsidRPr="00312C8D" w:rsidRDefault="00416768" w:rsidP="00FE2927">
            <w:pPr>
              <w:pStyle w:val="NoSpacing"/>
              <w:rPr>
                <w:rFonts w:ascii="Times New Roman" w:hAnsi="Times New Roman" w:cs="Times New Roman"/>
                <w:lang w:eastAsia="en-GB"/>
              </w:rPr>
            </w:pPr>
            <w:r w:rsidRPr="00312C8D">
              <w:rPr>
                <w:rFonts w:ascii="Times New Roman" w:hAnsi="Times New Roman" w:cs="Times New Roman"/>
                <w:sz w:val="20"/>
                <w:szCs w:val="20"/>
                <w:lang w:eastAsia="en-GB"/>
              </w:rPr>
              <w:t>Редни број</w:t>
            </w:r>
          </w:p>
        </w:tc>
        <w:tc>
          <w:tcPr>
            <w:tcW w:w="342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5FCEE57D" w14:textId="77777777" w:rsidR="00416768" w:rsidRPr="00312C8D" w:rsidRDefault="00416768" w:rsidP="00FE2927">
            <w:pPr>
              <w:pStyle w:val="NoSpacing"/>
              <w:rPr>
                <w:rFonts w:ascii="Times New Roman" w:hAnsi="Times New Roman" w:cs="Times New Roman"/>
                <w:lang w:eastAsia="en-GB"/>
              </w:rPr>
            </w:pPr>
            <w:r w:rsidRPr="00312C8D">
              <w:rPr>
                <w:rFonts w:ascii="Times New Roman" w:hAnsi="Times New Roman" w:cs="Times New Roman"/>
                <w:sz w:val="20"/>
                <w:szCs w:val="20"/>
                <w:lang w:eastAsia="en-GB"/>
              </w:rPr>
              <w:t>Број под којим је понуда заведена</w:t>
            </w:r>
          </w:p>
        </w:tc>
        <w:tc>
          <w:tcPr>
            <w:tcW w:w="37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46DC6F" w14:textId="77777777" w:rsidR="00416768" w:rsidRPr="00312C8D" w:rsidRDefault="00416768" w:rsidP="00FE2927">
            <w:pPr>
              <w:pStyle w:val="NoSpacing"/>
              <w:rPr>
                <w:rFonts w:ascii="Times New Roman" w:hAnsi="Times New Roman" w:cs="Times New Roman"/>
                <w:lang w:eastAsia="en-GB"/>
              </w:rPr>
            </w:pPr>
            <w:r w:rsidRPr="00312C8D">
              <w:rPr>
                <w:rFonts w:ascii="Times New Roman" w:hAnsi="Times New Roman" w:cs="Times New Roman"/>
                <w:sz w:val="20"/>
                <w:szCs w:val="20"/>
                <w:lang w:eastAsia="en-GB"/>
              </w:rPr>
              <w:t>Назив, одн. шифра понуђача</w:t>
            </w:r>
          </w:p>
        </w:tc>
      </w:tr>
      <w:tr w:rsidR="00416768" w:rsidRPr="00312C8D" w14:paraId="741820D7" w14:textId="77777777" w:rsidTr="00FE2927">
        <w:trPr>
          <w:tblCellSpacing w:w="0" w:type="dxa"/>
        </w:trPr>
        <w:tc>
          <w:tcPr>
            <w:tcW w:w="162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53605D0E" w14:textId="77777777" w:rsidR="00416768" w:rsidRPr="00312C8D" w:rsidRDefault="00416768" w:rsidP="00FE2927">
            <w:pPr>
              <w:pStyle w:val="NoSpacing"/>
              <w:rPr>
                <w:rFonts w:ascii="Times New Roman" w:hAnsi="Times New Roman" w:cs="Times New Roman"/>
                <w:lang w:eastAsia="en-GB"/>
              </w:rPr>
            </w:pPr>
            <w:r w:rsidRPr="00312C8D">
              <w:rPr>
                <w:rFonts w:ascii="Times New Roman" w:hAnsi="Times New Roman" w:cs="Times New Roman"/>
                <w:sz w:val="20"/>
                <w:szCs w:val="20"/>
                <w:lang w:eastAsia="en-GB"/>
              </w:rPr>
              <w:t>1.</w:t>
            </w:r>
          </w:p>
        </w:tc>
        <w:tc>
          <w:tcPr>
            <w:tcW w:w="342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32DED34E" w14:textId="77777777" w:rsidR="00416768" w:rsidRPr="00312C8D" w:rsidRDefault="00416768" w:rsidP="00FE2927">
            <w:pPr>
              <w:pStyle w:val="NoSpacing"/>
              <w:rPr>
                <w:rFonts w:ascii="Times New Roman" w:hAnsi="Times New Roman" w:cs="Times New Roman"/>
                <w:lang w:eastAsia="en-GB"/>
              </w:rPr>
            </w:pPr>
            <w:r w:rsidRPr="00312C8D">
              <w:rPr>
                <w:rFonts w:ascii="Times New Roman" w:hAnsi="Times New Roman" w:cs="Times New Roman"/>
                <w:sz w:val="20"/>
                <w:szCs w:val="20"/>
                <w:lang w:eastAsia="en-GB"/>
              </w:rPr>
              <w:t>02-</w:t>
            </w:r>
            <w:r>
              <w:rPr>
                <w:rFonts w:ascii="Times New Roman" w:hAnsi="Times New Roman" w:cs="Times New Roman"/>
                <w:sz w:val="20"/>
                <w:szCs w:val="20"/>
                <w:lang w:val="sr-Cyrl-RS" w:eastAsia="en-GB"/>
              </w:rPr>
              <w:t>743/1 од 14</w:t>
            </w:r>
            <w:r w:rsidRPr="00312C8D">
              <w:rPr>
                <w:rFonts w:ascii="Times New Roman" w:hAnsi="Times New Roman" w:cs="Times New Roman"/>
                <w:sz w:val="20"/>
                <w:szCs w:val="20"/>
                <w:lang w:eastAsia="en-GB"/>
              </w:rPr>
              <w:t>.1</w:t>
            </w:r>
            <w:r>
              <w:rPr>
                <w:rFonts w:ascii="Times New Roman" w:hAnsi="Times New Roman" w:cs="Times New Roman"/>
                <w:sz w:val="20"/>
                <w:szCs w:val="20"/>
                <w:lang w:val="sr-Cyrl-RS" w:eastAsia="en-GB"/>
              </w:rPr>
              <w:t>1</w:t>
            </w:r>
            <w:r w:rsidRPr="00312C8D">
              <w:rPr>
                <w:rFonts w:ascii="Times New Roman" w:hAnsi="Times New Roman" w:cs="Times New Roman"/>
                <w:sz w:val="20"/>
                <w:szCs w:val="20"/>
                <w:lang w:eastAsia="en-GB"/>
              </w:rPr>
              <w:t>.201</w:t>
            </w:r>
            <w:r>
              <w:rPr>
                <w:rFonts w:ascii="Times New Roman" w:hAnsi="Times New Roman" w:cs="Times New Roman"/>
                <w:sz w:val="20"/>
                <w:szCs w:val="20"/>
                <w:lang w:val="sr-Cyrl-RS" w:eastAsia="en-GB"/>
              </w:rPr>
              <w:t>9</w:t>
            </w:r>
            <w:r w:rsidRPr="00312C8D">
              <w:rPr>
                <w:rFonts w:ascii="Times New Roman" w:hAnsi="Times New Roman" w:cs="Times New Roman"/>
                <w:sz w:val="20"/>
                <w:szCs w:val="20"/>
                <w:lang w:eastAsia="en-GB"/>
              </w:rPr>
              <w:t>.</w:t>
            </w:r>
            <w:r>
              <w:rPr>
                <w:rFonts w:ascii="Times New Roman" w:hAnsi="Times New Roman" w:cs="Times New Roman"/>
                <w:sz w:val="20"/>
                <w:szCs w:val="20"/>
                <w:lang w:val="sr-Cyrl-RS" w:eastAsia="en-GB"/>
              </w:rPr>
              <w:t xml:space="preserve"> </w:t>
            </w:r>
            <w:r w:rsidRPr="00312C8D">
              <w:rPr>
                <w:rFonts w:ascii="Times New Roman" w:hAnsi="Times New Roman" w:cs="Times New Roman"/>
                <w:sz w:val="20"/>
                <w:szCs w:val="20"/>
                <w:lang w:eastAsia="en-GB"/>
              </w:rPr>
              <w:t>године</w:t>
            </w:r>
          </w:p>
        </w:tc>
        <w:tc>
          <w:tcPr>
            <w:tcW w:w="37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5D1C6C" w14:textId="77777777" w:rsidR="00416768" w:rsidRPr="0089641B" w:rsidRDefault="00416768" w:rsidP="00FE2927">
            <w:pPr>
              <w:pStyle w:val="NoSpacing"/>
              <w:rPr>
                <w:rFonts w:ascii="Times New Roman" w:hAnsi="Times New Roman" w:cs="Times New Roman"/>
                <w:lang w:val="sr-Cyrl-RS" w:eastAsia="en-GB"/>
              </w:rPr>
            </w:pPr>
            <w:r>
              <w:rPr>
                <w:rFonts w:ascii="Times New Roman" w:hAnsi="Times New Roman" w:cs="Times New Roman"/>
                <w:lang w:val="sr-Cyrl-RS" w:eastAsia="en-GB"/>
              </w:rPr>
              <w:t>„Синофарм“ д.о.о. 11160 Београд, Косте Нађа бр. 31</w:t>
            </w:r>
          </w:p>
        </w:tc>
      </w:tr>
      <w:tr w:rsidR="00416768" w:rsidRPr="00312C8D" w14:paraId="28CE7ADB" w14:textId="77777777" w:rsidTr="00FE2927">
        <w:trPr>
          <w:tblCellSpacing w:w="0" w:type="dxa"/>
        </w:trPr>
        <w:tc>
          <w:tcPr>
            <w:tcW w:w="162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5CB0CE7E" w14:textId="77777777" w:rsidR="00416768" w:rsidRPr="00312C8D" w:rsidRDefault="00416768" w:rsidP="00FE2927">
            <w:pPr>
              <w:pStyle w:val="NoSpacing"/>
              <w:rPr>
                <w:rFonts w:ascii="Times New Roman" w:hAnsi="Times New Roman" w:cs="Times New Roman"/>
                <w:lang w:eastAsia="en-GB"/>
              </w:rPr>
            </w:pPr>
            <w:r w:rsidRPr="00312C8D">
              <w:rPr>
                <w:rFonts w:ascii="Times New Roman" w:hAnsi="Times New Roman" w:cs="Times New Roman"/>
                <w:sz w:val="20"/>
                <w:szCs w:val="20"/>
                <w:lang w:eastAsia="en-GB"/>
              </w:rPr>
              <w:t>2.</w:t>
            </w:r>
          </w:p>
        </w:tc>
        <w:tc>
          <w:tcPr>
            <w:tcW w:w="342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05EE9151" w14:textId="77777777" w:rsidR="00416768" w:rsidRPr="00312C8D" w:rsidRDefault="00416768" w:rsidP="00FE2927">
            <w:pPr>
              <w:pStyle w:val="NoSpacing"/>
              <w:rPr>
                <w:rFonts w:ascii="Times New Roman" w:hAnsi="Times New Roman" w:cs="Times New Roman"/>
                <w:lang w:eastAsia="en-GB"/>
              </w:rPr>
            </w:pPr>
            <w:r w:rsidRPr="00312C8D">
              <w:rPr>
                <w:rFonts w:ascii="Times New Roman" w:hAnsi="Times New Roman" w:cs="Times New Roman"/>
                <w:sz w:val="20"/>
                <w:szCs w:val="20"/>
                <w:lang w:eastAsia="en-GB"/>
              </w:rPr>
              <w:t>02-</w:t>
            </w:r>
            <w:r>
              <w:rPr>
                <w:rFonts w:ascii="Times New Roman" w:hAnsi="Times New Roman" w:cs="Times New Roman"/>
                <w:sz w:val="20"/>
                <w:szCs w:val="20"/>
                <w:lang w:val="sr-Cyrl-RS" w:eastAsia="en-GB"/>
              </w:rPr>
              <w:t>755</w:t>
            </w:r>
            <w:r w:rsidRPr="00312C8D">
              <w:rPr>
                <w:rFonts w:ascii="Times New Roman" w:hAnsi="Times New Roman" w:cs="Times New Roman"/>
                <w:sz w:val="20"/>
                <w:szCs w:val="20"/>
                <w:lang w:eastAsia="en-GB"/>
              </w:rPr>
              <w:t>/1</w:t>
            </w:r>
            <w:r>
              <w:rPr>
                <w:rFonts w:ascii="Times New Roman" w:hAnsi="Times New Roman" w:cs="Times New Roman"/>
                <w:sz w:val="20"/>
                <w:szCs w:val="20"/>
                <w:lang w:val="sr-Latn-RS" w:eastAsia="en-GB"/>
              </w:rPr>
              <w:t xml:space="preserve"> </w:t>
            </w:r>
            <w:r>
              <w:rPr>
                <w:rFonts w:ascii="Times New Roman" w:hAnsi="Times New Roman" w:cs="Times New Roman"/>
                <w:sz w:val="20"/>
                <w:szCs w:val="20"/>
                <w:lang w:val="sr-Cyrl-RS" w:eastAsia="en-GB"/>
              </w:rPr>
              <w:t>од 15</w:t>
            </w:r>
            <w:r w:rsidRPr="00312C8D">
              <w:rPr>
                <w:rFonts w:ascii="Times New Roman" w:hAnsi="Times New Roman" w:cs="Times New Roman"/>
                <w:sz w:val="20"/>
                <w:szCs w:val="20"/>
                <w:lang w:eastAsia="en-GB"/>
              </w:rPr>
              <w:t>.1</w:t>
            </w:r>
            <w:r>
              <w:rPr>
                <w:rFonts w:ascii="Times New Roman" w:hAnsi="Times New Roman" w:cs="Times New Roman"/>
                <w:sz w:val="20"/>
                <w:szCs w:val="20"/>
                <w:lang w:val="sr-Cyrl-RS" w:eastAsia="en-GB"/>
              </w:rPr>
              <w:t>1</w:t>
            </w:r>
            <w:r w:rsidRPr="00312C8D">
              <w:rPr>
                <w:rFonts w:ascii="Times New Roman" w:hAnsi="Times New Roman" w:cs="Times New Roman"/>
                <w:sz w:val="20"/>
                <w:szCs w:val="20"/>
                <w:lang w:eastAsia="en-GB"/>
              </w:rPr>
              <w:t>.201</w:t>
            </w:r>
            <w:r>
              <w:rPr>
                <w:rFonts w:ascii="Times New Roman" w:hAnsi="Times New Roman" w:cs="Times New Roman"/>
                <w:sz w:val="20"/>
                <w:szCs w:val="20"/>
                <w:lang w:val="sr-Cyrl-RS" w:eastAsia="en-GB"/>
              </w:rPr>
              <w:t>9</w:t>
            </w:r>
            <w:r w:rsidRPr="00312C8D">
              <w:rPr>
                <w:rFonts w:ascii="Times New Roman" w:hAnsi="Times New Roman" w:cs="Times New Roman"/>
                <w:sz w:val="20"/>
                <w:szCs w:val="20"/>
                <w:lang w:eastAsia="en-GB"/>
              </w:rPr>
              <w:t>.</w:t>
            </w:r>
            <w:r>
              <w:rPr>
                <w:rFonts w:ascii="Times New Roman" w:hAnsi="Times New Roman" w:cs="Times New Roman"/>
                <w:sz w:val="20"/>
                <w:szCs w:val="20"/>
                <w:lang w:val="sr-Cyrl-RS" w:eastAsia="en-GB"/>
              </w:rPr>
              <w:t xml:space="preserve"> </w:t>
            </w:r>
            <w:r w:rsidRPr="00312C8D">
              <w:rPr>
                <w:rFonts w:ascii="Times New Roman" w:hAnsi="Times New Roman" w:cs="Times New Roman"/>
                <w:sz w:val="20"/>
                <w:szCs w:val="20"/>
                <w:lang w:eastAsia="en-GB"/>
              </w:rPr>
              <w:t>године</w:t>
            </w:r>
          </w:p>
        </w:tc>
        <w:tc>
          <w:tcPr>
            <w:tcW w:w="37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49863A" w14:textId="77777777" w:rsidR="00416768" w:rsidRPr="00312C8D" w:rsidRDefault="00416768" w:rsidP="00FE2927">
            <w:pPr>
              <w:pStyle w:val="NoSpacing"/>
              <w:rPr>
                <w:rFonts w:ascii="Times New Roman" w:hAnsi="Times New Roman" w:cs="Times New Roman"/>
                <w:lang w:eastAsia="en-GB"/>
              </w:rPr>
            </w:pPr>
            <w:r w:rsidRPr="00312C8D">
              <w:rPr>
                <w:rFonts w:ascii="Times New Roman" w:hAnsi="Times New Roman" w:cs="Times New Roman"/>
                <w:lang w:eastAsia="en-GB"/>
              </w:rPr>
              <w:t>„</w:t>
            </w:r>
            <w:r w:rsidRPr="00312C8D">
              <w:rPr>
                <w:rFonts w:ascii="Times New Roman" w:hAnsi="Times New Roman" w:cs="Times New Roman"/>
                <w:sz w:val="20"/>
                <w:szCs w:val="20"/>
                <w:lang w:eastAsia="en-GB"/>
              </w:rPr>
              <w:t>Миолаб</w:t>
            </w:r>
            <w:r>
              <w:rPr>
                <w:rFonts w:ascii="Times New Roman" w:hAnsi="Times New Roman" w:cs="Times New Roman"/>
                <w:sz w:val="20"/>
                <w:szCs w:val="20"/>
                <w:lang w:val="sr-Cyrl-RS" w:eastAsia="en-GB"/>
              </w:rPr>
              <w:t xml:space="preserve"> -</w:t>
            </w:r>
            <w:r w:rsidRPr="00312C8D">
              <w:rPr>
                <w:rFonts w:ascii="Times New Roman" w:hAnsi="Times New Roman" w:cs="Times New Roman"/>
                <w:sz w:val="20"/>
                <w:szCs w:val="20"/>
                <w:lang w:eastAsia="en-GB"/>
              </w:rPr>
              <w:t xml:space="preserve"> СМВ“ д.о.о. </w:t>
            </w:r>
          </w:p>
          <w:p w14:paraId="1BAF2295" w14:textId="77777777" w:rsidR="00416768" w:rsidRPr="00DA20FC" w:rsidRDefault="00416768" w:rsidP="00FE2927">
            <w:pPr>
              <w:pStyle w:val="NoSpacing"/>
              <w:rPr>
                <w:rFonts w:ascii="Times New Roman" w:hAnsi="Times New Roman" w:cs="Times New Roman"/>
                <w:lang w:val="sr-Cyrl-RS" w:eastAsia="en-GB"/>
              </w:rPr>
            </w:pPr>
            <w:r w:rsidRPr="00312C8D">
              <w:rPr>
                <w:rFonts w:ascii="Times New Roman" w:hAnsi="Times New Roman" w:cs="Times New Roman"/>
                <w:sz w:val="20"/>
                <w:szCs w:val="20"/>
                <w:lang w:eastAsia="en-GB"/>
              </w:rPr>
              <w:t xml:space="preserve">11000 Београд, </w:t>
            </w:r>
            <w:r>
              <w:rPr>
                <w:rFonts w:ascii="Times New Roman" w:hAnsi="Times New Roman" w:cs="Times New Roman"/>
                <w:sz w:val="20"/>
                <w:szCs w:val="20"/>
                <w:lang w:val="sr-Cyrl-RS" w:eastAsia="en-GB"/>
              </w:rPr>
              <w:t>Венизелосова 11/</w:t>
            </w:r>
            <w:r>
              <w:rPr>
                <w:rFonts w:ascii="Times New Roman" w:hAnsi="Times New Roman" w:cs="Times New Roman"/>
                <w:sz w:val="20"/>
                <w:szCs w:val="20"/>
                <w:lang w:val="sr-Latn-RS" w:eastAsia="en-GB"/>
              </w:rPr>
              <w:t>I/2</w:t>
            </w:r>
          </w:p>
        </w:tc>
      </w:tr>
    </w:tbl>
    <w:p w14:paraId="144BFD67" w14:textId="77777777" w:rsidR="00416768" w:rsidRDefault="00416768" w:rsidP="00416768">
      <w:pPr>
        <w:pStyle w:val="NoSpacing"/>
        <w:rPr>
          <w:rFonts w:ascii="Times New Roman" w:hAnsi="Times New Roman" w:cs="Times New Roman"/>
          <w:lang w:val="sr-Cyrl-RS" w:eastAsia="en-GB"/>
        </w:rPr>
      </w:pPr>
    </w:p>
    <w:p w14:paraId="351238F9" w14:textId="77777777" w:rsidR="00416768" w:rsidRPr="00182521" w:rsidRDefault="00416768" w:rsidP="00416768">
      <w:pPr>
        <w:pStyle w:val="NoSpacing"/>
        <w:rPr>
          <w:rFonts w:ascii="Times New Roman" w:hAnsi="Times New Roman" w:cs="Times New Roman"/>
          <w:lang w:val="sr-Latn-CS" w:eastAsia="en-GB"/>
        </w:rPr>
      </w:pPr>
      <w:bookmarkStart w:id="0" w:name="_GoBack"/>
      <w:bookmarkEnd w:id="0"/>
      <w:r>
        <w:rPr>
          <w:rFonts w:ascii="Times New Roman" w:hAnsi="Times New Roman" w:cs="Times New Roman"/>
          <w:b/>
          <w:lang w:val="sr-Cyrl-RS" w:eastAsia="en-GB"/>
        </w:rPr>
        <w:t>Начин примене методологије доделе пондера:</w:t>
      </w:r>
    </w:p>
    <w:p w14:paraId="531FA735" w14:textId="681845DC" w:rsidR="00416768" w:rsidRPr="00182521" w:rsidRDefault="00416768" w:rsidP="00416768">
      <w:pPr>
        <w:pStyle w:val="NoSpacing"/>
        <w:rPr>
          <w:rFonts w:ascii="Times New Roman" w:hAnsi="Times New Roman" w:cs="Times New Roman"/>
          <w:lang w:eastAsia="en-GB"/>
        </w:rPr>
      </w:pPr>
      <w:r w:rsidRPr="00182521">
        <w:rPr>
          <w:rFonts w:ascii="Times New Roman" w:hAnsi="Times New Roman" w:cs="Times New Roman"/>
          <w:lang w:eastAsia="en-GB"/>
        </w:rPr>
        <w:t>Критеријум за рангирање понуда, избор најповољније понуде и доделу уговора</w:t>
      </w:r>
      <w:r w:rsidRPr="00182521">
        <w:rPr>
          <w:rFonts w:ascii="Times New Roman" w:hAnsi="Times New Roman" w:cs="Times New Roman"/>
          <w:lang w:val="sr-Latn-CS" w:eastAsia="en-GB"/>
        </w:rPr>
        <w:t>,</w:t>
      </w:r>
      <w:r w:rsidRPr="00182521">
        <w:rPr>
          <w:rFonts w:ascii="Times New Roman" w:hAnsi="Times New Roman" w:cs="Times New Roman"/>
          <w:lang w:eastAsia="en-GB"/>
        </w:rPr>
        <w:t xml:space="preserve"> предвиђен конкурсном документацијом, је најнижа понуђена цена</w:t>
      </w:r>
      <w:r>
        <w:rPr>
          <w:rFonts w:ascii="Times New Roman" w:hAnsi="Times New Roman" w:cs="Times New Roman"/>
          <w:lang w:val="sr-Cyrl-RS" w:eastAsia="en-GB"/>
        </w:rPr>
        <w:t>, према следећем:</w:t>
      </w:r>
    </w:p>
    <w:p w14:paraId="005E70C7" w14:textId="77777777" w:rsidR="00416768" w:rsidRPr="00182521" w:rsidRDefault="00416768" w:rsidP="00416768">
      <w:pPr>
        <w:pStyle w:val="NoSpacing"/>
        <w:rPr>
          <w:rFonts w:ascii="Times New Roman" w:hAnsi="Times New Roman" w:cs="Times New Roman"/>
          <w:lang w:val="sr-Latn-CS" w:eastAsia="en-GB"/>
        </w:rPr>
      </w:pPr>
      <w:r>
        <w:rPr>
          <w:rFonts w:ascii="Times New Roman" w:hAnsi="Times New Roman" w:cs="Times New Roman"/>
          <w:lang w:val="sr-Cyrl-RS" w:eastAsia="en-GB"/>
        </w:rPr>
        <w:t>Цена без ПДВ-а</w:t>
      </w:r>
      <w:r w:rsidRPr="00182521">
        <w:rPr>
          <w:rFonts w:ascii="Times New Roman" w:hAnsi="Times New Roman" w:cs="Times New Roman"/>
          <w:lang w:val="sr-Latn-CS" w:eastAsia="en-GB"/>
        </w:rPr>
        <w:t>--------------------------------</w:t>
      </w:r>
      <w:r w:rsidRPr="00182521">
        <w:rPr>
          <w:rFonts w:ascii="Times New Roman" w:hAnsi="Times New Roman" w:cs="Times New Roman"/>
          <w:lang w:eastAsia="en-GB"/>
        </w:rPr>
        <w:t>----------------</w:t>
      </w:r>
      <w:r w:rsidRPr="00182521">
        <w:rPr>
          <w:rFonts w:ascii="Times New Roman" w:hAnsi="Times New Roman" w:cs="Times New Roman"/>
          <w:lang w:val="sr-Latn-CS" w:eastAsia="en-GB"/>
        </w:rPr>
        <w:t xml:space="preserve"> </w:t>
      </w:r>
      <w:r w:rsidRPr="00182521">
        <w:rPr>
          <w:rFonts w:ascii="Times New Roman" w:hAnsi="Times New Roman" w:cs="Times New Roman"/>
          <w:lang w:eastAsia="en-GB"/>
        </w:rPr>
        <w:t>- до</w:t>
      </w:r>
      <w:r w:rsidRPr="00182521">
        <w:rPr>
          <w:rFonts w:ascii="Times New Roman" w:hAnsi="Times New Roman" w:cs="Times New Roman"/>
          <w:lang w:val="sr-Latn-CS" w:eastAsia="en-GB"/>
        </w:rPr>
        <w:t xml:space="preserve"> </w:t>
      </w:r>
      <w:r w:rsidRPr="00182521">
        <w:rPr>
          <w:rFonts w:ascii="Times New Roman" w:hAnsi="Times New Roman" w:cs="Times New Roman"/>
          <w:lang w:eastAsia="en-GB"/>
        </w:rPr>
        <w:t>100</w:t>
      </w:r>
      <w:r w:rsidRPr="00182521">
        <w:rPr>
          <w:rFonts w:ascii="Times New Roman" w:hAnsi="Times New Roman" w:cs="Times New Roman"/>
          <w:lang w:val="sr-Latn-CS" w:eastAsia="en-GB"/>
        </w:rPr>
        <w:t xml:space="preserve"> </w:t>
      </w:r>
      <w:r w:rsidRPr="00182521">
        <w:rPr>
          <w:rFonts w:ascii="Times New Roman" w:hAnsi="Times New Roman" w:cs="Times New Roman"/>
          <w:lang w:eastAsia="en-GB"/>
        </w:rPr>
        <w:t>пондера</w:t>
      </w:r>
    </w:p>
    <w:p w14:paraId="42193193" w14:textId="77777777" w:rsidR="00416768" w:rsidRDefault="00416768" w:rsidP="00416768">
      <w:pPr>
        <w:pStyle w:val="NoSpacing"/>
        <w:rPr>
          <w:rFonts w:ascii="Times New Roman" w:hAnsi="Times New Roman" w:cs="Times New Roman"/>
          <w:lang w:val="sr-Cyrl-RS" w:eastAsia="en-GB"/>
        </w:rPr>
      </w:pPr>
    </w:p>
    <w:p w14:paraId="2FE61A0F" w14:textId="063CF2CD" w:rsidR="00416768" w:rsidRPr="00FC10A7" w:rsidRDefault="00416768" w:rsidP="00416768">
      <w:pPr>
        <w:pStyle w:val="NoSpacing"/>
        <w:rPr>
          <w:rFonts w:ascii="Times New Roman" w:hAnsi="Times New Roman" w:cs="Times New Roman"/>
          <w:lang w:val="sr-Cyrl-RS" w:eastAsia="en-GB"/>
        </w:rPr>
      </w:pPr>
      <w:r w:rsidRPr="00FC10A7">
        <w:rPr>
          <w:rFonts w:ascii="Times New Roman" w:hAnsi="Times New Roman" w:cs="Times New Roman"/>
          <w:lang w:val="sr-Cyrl-RS" w:eastAsia="en-GB"/>
        </w:rPr>
        <w:t>Рачунска операција се врши на следећи начин:</w:t>
      </w:r>
    </w:p>
    <w:p w14:paraId="29828C44" w14:textId="77777777" w:rsidR="00416768" w:rsidRPr="00182521" w:rsidRDefault="00416768" w:rsidP="00416768">
      <w:pPr>
        <w:pStyle w:val="NoSpacing"/>
        <w:rPr>
          <w:rFonts w:ascii="Times New Roman" w:hAnsi="Times New Roman" w:cs="Times New Roman"/>
          <w:lang w:val="sr-Latn-CS" w:eastAsia="en-GB"/>
        </w:rPr>
      </w:pPr>
      <w:r w:rsidRPr="00182521">
        <w:rPr>
          <w:rFonts w:ascii="Times New Roman" w:hAnsi="Times New Roman" w:cs="Times New Roman"/>
          <w:u w:val="single"/>
          <w:lang w:eastAsia="en-GB"/>
        </w:rPr>
        <w:t xml:space="preserve">најнижа понуђена цена </w:t>
      </w:r>
      <w:r>
        <w:rPr>
          <w:rFonts w:ascii="Times New Roman" w:hAnsi="Times New Roman" w:cs="Times New Roman"/>
          <w:lang w:val="sr-Cyrl-RS" w:eastAsia="en-GB"/>
        </w:rPr>
        <w:t xml:space="preserve">                            </w:t>
      </w:r>
      <w:r w:rsidRPr="00182521">
        <w:rPr>
          <w:rFonts w:ascii="Times New Roman" w:hAnsi="Times New Roman" w:cs="Times New Roman"/>
          <w:lang w:val="sr-Latn-CS" w:eastAsia="en-GB"/>
        </w:rPr>
        <w:t xml:space="preserve">x </w:t>
      </w:r>
      <w:r w:rsidRPr="00182521">
        <w:rPr>
          <w:rFonts w:ascii="Times New Roman" w:hAnsi="Times New Roman" w:cs="Times New Roman"/>
          <w:lang w:eastAsia="en-GB"/>
        </w:rPr>
        <w:t>максималан број пондера</w:t>
      </w:r>
      <w:r w:rsidRPr="00182521">
        <w:rPr>
          <w:rFonts w:ascii="Times New Roman" w:hAnsi="Times New Roman" w:cs="Times New Roman"/>
          <w:lang w:val="sr-Latn-CS" w:eastAsia="en-GB"/>
        </w:rPr>
        <w:t xml:space="preserve"> (</w:t>
      </w:r>
      <w:r w:rsidRPr="00182521">
        <w:rPr>
          <w:rFonts w:ascii="Times New Roman" w:hAnsi="Times New Roman" w:cs="Times New Roman"/>
          <w:lang w:eastAsia="en-GB"/>
        </w:rPr>
        <w:t>100</w:t>
      </w:r>
      <w:r w:rsidRPr="00182521">
        <w:rPr>
          <w:rFonts w:ascii="Times New Roman" w:hAnsi="Times New Roman" w:cs="Times New Roman"/>
          <w:lang w:val="sr-Latn-CS" w:eastAsia="en-GB"/>
        </w:rPr>
        <w:t xml:space="preserve"> </w:t>
      </w:r>
      <w:r w:rsidRPr="00182521">
        <w:rPr>
          <w:rFonts w:ascii="Times New Roman" w:hAnsi="Times New Roman" w:cs="Times New Roman"/>
          <w:lang w:eastAsia="en-GB"/>
        </w:rPr>
        <w:t>пондера)</w:t>
      </w:r>
    </w:p>
    <w:p w14:paraId="104BC5E0" w14:textId="77777777" w:rsidR="00416768" w:rsidRPr="00182521" w:rsidRDefault="00416768" w:rsidP="00416768">
      <w:pPr>
        <w:pStyle w:val="NoSpacing"/>
        <w:rPr>
          <w:rFonts w:ascii="Times New Roman" w:hAnsi="Times New Roman" w:cs="Times New Roman"/>
          <w:lang w:eastAsia="en-GB"/>
        </w:rPr>
      </w:pPr>
      <w:r w:rsidRPr="00182521">
        <w:rPr>
          <w:rFonts w:ascii="Times New Roman" w:hAnsi="Times New Roman" w:cs="Times New Roman"/>
          <w:lang w:eastAsia="en-GB"/>
        </w:rPr>
        <w:t>понуђена цена конкретног понуђача</w:t>
      </w:r>
    </w:p>
    <w:p w14:paraId="45F2EC8E" w14:textId="77777777" w:rsidR="00416768" w:rsidRPr="00182521" w:rsidRDefault="00416768" w:rsidP="00416768">
      <w:pPr>
        <w:pStyle w:val="NoSpacing"/>
        <w:rPr>
          <w:rFonts w:ascii="Times New Roman" w:hAnsi="Times New Roman" w:cs="Times New Roman"/>
          <w:lang w:eastAsia="en-GB"/>
        </w:rPr>
      </w:pPr>
    </w:p>
    <w:p w14:paraId="1369D6AF" w14:textId="77777777" w:rsidR="00416768" w:rsidRDefault="00416768" w:rsidP="00416768">
      <w:pPr>
        <w:pStyle w:val="NoSpacing"/>
        <w:rPr>
          <w:rFonts w:ascii="Times New Roman" w:hAnsi="Times New Roman" w:cs="Times New Roman"/>
          <w:b/>
          <w:bCs/>
          <w:lang w:eastAsia="en-GB"/>
        </w:rPr>
      </w:pPr>
      <w:r w:rsidRPr="00182521">
        <w:rPr>
          <w:rFonts w:ascii="Times New Roman" w:hAnsi="Times New Roman" w:cs="Times New Roman"/>
          <w:b/>
          <w:bCs/>
          <w:lang w:eastAsia="en-GB"/>
        </w:rPr>
        <w:t>Стручна оцена понуда:</w:t>
      </w:r>
    </w:p>
    <w:p w14:paraId="5E5DBBE8" w14:textId="77777777" w:rsidR="00416768" w:rsidRDefault="00416768" w:rsidP="00416768">
      <w:pPr>
        <w:pStyle w:val="NoSpacing"/>
        <w:jc w:val="both"/>
        <w:rPr>
          <w:rFonts w:ascii="Times New Roman" w:hAnsi="Times New Roman" w:cs="Times New Roman"/>
          <w:lang w:val="sr-Cyrl-RS" w:eastAsia="en-GB"/>
        </w:rPr>
      </w:pPr>
      <w:r w:rsidRPr="0089641B">
        <w:rPr>
          <w:rFonts w:ascii="Times New Roman" w:hAnsi="Times New Roman" w:cs="Times New Roman"/>
          <w:lang w:val="sr-Cyrl-RS" w:eastAsia="en-GB"/>
        </w:rPr>
        <w:t xml:space="preserve">У поступку стручне оцене понуда, комисија </w:t>
      </w:r>
      <w:r>
        <w:rPr>
          <w:rFonts w:ascii="Times New Roman" w:hAnsi="Times New Roman" w:cs="Times New Roman"/>
          <w:lang w:val="sr-Cyrl-RS" w:eastAsia="en-GB"/>
        </w:rPr>
        <w:t xml:space="preserve">Наручиоца је, као прво, детаљно прегледала и анализирала приложену документацију од стране оба понуђача и упоредила је са захтеваном документацијом, а све у склопу захтеваних услова, као и техничких карактеристика. Током поступка, комисија је затражила од понуђача „Миолаб-СМВ“ д.о.о. Београд доставу превода дела документације, са енглеског на српски језик и то дела који се односи на антибактеријска </w:t>
      </w:r>
      <w:r>
        <w:rPr>
          <w:rFonts w:ascii="Times New Roman" w:hAnsi="Times New Roman" w:cs="Times New Roman"/>
          <w:lang w:val="sr-Cyrl-RS" w:eastAsia="en-GB"/>
        </w:rPr>
        <w:lastRenderedPageBreak/>
        <w:t>својства пластификације, све на основу чл. 18. Закона о јавним набавкама, што је овај понуђач и доставио у остављеном примереном року. Документација оба понуђача је комплетна и садржи све захтеване прилоге и наводе. Понуде су предате благовремено. Понуде су у оквиру процењене вредности набавке. Оба понуђача су доставила узорак, како се конкурсном документацијом и захтевало. Потом је, дана 20.11.2019. године, уз присуство представника оба понуђача, извршен увид у достављене узорке, узорци су премеравани по параметрима који се могу мерити, уз активно учешће присутних представника оба понуђача, о чему је сачињен записник, који је потписан од стране представника понуђача и чланова комисије, а записник је представницима понуђача истог дана и уручен. У записник су унете све изјаве и примедбе које су представници понуђача желели да буду унете.</w:t>
      </w:r>
    </w:p>
    <w:p w14:paraId="4CFEA64C" w14:textId="77777777" w:rsidR="00416768" w:rsidRDefault="00416768" w:rsidP="00416768">
      <w:pPr>
        <w:pStyle w:val="NoSpacing"/>
        <w:jc w:val="both"/>
        <w:rPr>
          <w:rFonts w:ascii="Times New Roman" w:hAnsi="Times New Roman" w:cs="Times New Roman"/>
          <w:lang w:val="sr-Cyrl-RS" w:eastAsia="en-GB"/>
        </w:rPr>
      </w:pPr>
      <w:r>
        <w:rPr>
          <w:rFonts w:ascii="Times New Roman" w:hAnsi="Times New Roman" w:cs="Times New Roman"/>
          <w:lang w:val="sr-Cyrl-RS" w:eastAsia="en-GB"/>
        </w:rPr>
        <w:t xml:space="preserve">Конкурсном документацијом је, између осталог, захтевано да димензије кревета буду: дужина 205 цм, а ширина 90 цм. Поред тога, захтевано је да лежећа површина буде израђена од челичне жице у облику мреже са отворима димензија 50 </w:t>
      </w:r>
      <w:r>
        <w:rPr>
          <w:rFonts w:ascii="Times New Roman" w:hAnsi="Times New Roman" w:cs="Times New Roman"/>
          <w:lang w:val="sr-Latn-RS" w:eastAsia="en-GB"/>
        </w:rPr>
        <w:t>x 50</w:t>
      </w:r>
      <w:r>
        <w:rPr>
          <w:rFonts w:ascii="Times New Roman" w:hAnsi="Times New Roman" w:cs="Times New Roman"/>
          <w:lang w:val="sr-Cyrl-RS" w:eastAsia="en-GB"/>
        </w:rPr>
        <w:t xml:space="preserve"> мм. Међу присутним представницима понуђача било је спорно од које до које тачке се мери дужина и ширина кревета. </w:t>
      </w:r>
    </w:p>
    <w:p w14:paraId="603E847A" w14:textId="77777777" w:rsidR="00416768" w:rsidRDefault="00416768" w:rsidP="00416768">
      <w:pPr>
        <w:pStyle w:val="NoSpacing"/>
        <w:jc w:val="both"/>
        <w:rPr>
          <w:rFonts w:ascii="Times New Roman" w:hAnsi="Times New Roman" w:cs="Times New Roman"/>
          <w:lang w:val="sr-Cyrl-RS" w:eastAsia="en-GB"/>
        </w:rPr>
      </w:pPr>
      <w:r w:rsidRPr="00F94E55">
        <w:rPr>
          <w:rFonts w:ascii="Times New Roman" w:hAnsi="Times New Roman" w:cs="Times New Roman"/>
          <w:b/>
          <w:bCs/>
          <w:lang w:val="sr-Cyrl-RS" w:eastAsia="en-GB"/>
        </w:rPr>
        <w:t>Мерењем узорка кревета понуђача „Миолаб-СМВ“ добијени су следећи резултати</w:t>
      </w:r>
      <w:r>
        <w:rPr>
          <w:rFonts w:ascii="Times New Roman" w:hAnsi="Times New Roman" w:cs="Times New Roman"/>
          <w:lang w:val="sr-Cyrl-RS" w:eastAsia="en-GB"/>
        </w:rPr>
        <w:t>:</w:t>
      </w:r>
    </w:p>
    <w:p w14:paraId="596D387A" w14:textId="77777777" w:rsidR="00416768" w:rsidRDefault="00416768" w:rsidP="00416768">
      <w:pPr>
        <w:pStyle w:val="NoSpacing"/>
        <w:jc w:val="both"/>
        <w:rPr>
          <w:rFonts w:ascii="Times New Roman" w:hAnsi="Times New Roman" w:cs="Times New Roman"/>
          <w:lang w:val="sr-Cyrl-RS" w:eastAsia="en-GB"/>
        </w:rPr>
      </w:pPr>
      <w:r w:rsidRPr="00AD4707">
        <w:rPr>
          <w:rFonts w:ascii="Times New Roman" w:hAnsi="Times New Roman" w:cs="Times New Roman"/>
          <w:u w:val="single"/>
          <w:lang w:val="sr-Cyrl-RS" w:eastAsia="en-GB"/>
        </w:rPr>
        <w:t>-дужина кревета</w:t>
      </w:r>
      <w:r>
        <w:rPr>
          <w:rFonts w:ascii="Times New Roman" w:hAnsi="Times New Roman" w:cs="Times New Roman"/>
          <w:lang w:val="sr-Cyrl-RS" w:eastAsia="en-GB"/>
        </w:rPr>
        <w:t xml:space="preserve">: </w:t>
      </w:r>
    </w:p>
    <w:p w14:paraId="4E1C7956" w14:textId="77777777" w:rsidR="00416768" w:rsidRDefault="00416768" w:rsidP="00416768">
      <w:pPr>
        <w:pStyle w:val="NoSpacing"/>
        <w:jc w:val="both"/>
        <w:rPr>
          <w:rFonts w:ascii="Times New Roman" w:hAnsi="Times New Roman" w:cs="Times New Roman"/>
          <w:lang w:val="sr-Cyrl-RS" w:eastAsia="en-GB"/>
        </w:rPr>
      </w:pPr>
      <w:r>
        <w:rPr>
          <w:rFonts w:ascii="Times New Roman" w:hAnsi="Times New Roman" w:cs="Times New Roman"/>
          <w:lang w:val="sr-Cyrl-RS" w:eastAsia="en-GB"/>
        </w:rPr>
        <w:t>од крајње тачке /одбојника/ до крајње тачке /другог одбојника/ 205 цм;</w:t>
      </w:r>
    </w:p>
    <w:p w14:paraId="3567A9FD" w14:textId="77777777" w:rsidR="00416768" w:rsidRDefault="00416768" w:rsidP="00416768">
      <w:pPr>
        <w:pStyle w:val="NoSpacing"/>
        <w:jc w:val="both"/>
        <w:rPr>
          <w:rFonts w:ascii="Times New Roman" w:hAnsi="Times New Roman" w:cs="Times New Roman"/>
          <w:lang w:val="sr-Cyrl-RS" w:eastAsia="en-GB"/>
        </w:rPr>
      </w:pPr>
      <w:r>
        <w:rPr>
          <w:rFonts w:ascii="Times New Roman" w:hAnsi="Times New Roman" w:cs="Times New Roman"/>
          <w:lang w:val="sr-Cyrl-RS" w:eastAsia="en-GB"/>
        </w:rPr>
        <w:t>без одбојника, од чеоне спољашње странице до друге чеоне спољашње странице 203 цм;</w:t>
      </w:r>
    </w:p>
    <w:p w14:paraId="64F12F44" w14:textId="77777777" w:rsidR="00416768" w:rsidRPr="00AD4707" w:rsidRDefault="00416768" w:rsidP="00416768">
      <w:pPr>
        <w:pStyle w:val="NoSpacing"/>
        <w:jc w:val="both"/>
        <w:rPr>
          <w:rFonts w:ascii="Times New Roman" w:hAnsi="Times New Roman" w:cs="Times New Roman"/>
          <w:u w:val="single"/>
          <w:lang w:val="sr-Cyrl-RS" w:eastAsia="en-GB"/>
        </w:rPr>
      </w:pPr>
      <w:r w:rsidRPr="00AD4707">
        <w:rPr>
          <w:rFonts w:ascii="Times New Roman" w:hAnsi="Times New Roman" w:cs="Times New Roman"/>
          <w:u w:val="single"/>
          <w:lang w:val="sr-Cyrl-RS" w:eastAsia="en-GB"/>
        </w:rPr>
        <w:t>-ширина кревета:</w:t>
      </w:r>
    </w:p>
    <w:p w14:paraId="13AF342C" w14:textId="77777777" w:rsidR="00416768" w:rsidRDefault="00416768" w:rsidP="00416768">
      <w:pPr>
        <w:pStyle w:val="NoSpacing"/>
        <w:jc w:val="both"/>
        <w:rPr>
          <w:rFonts w:ascii="Times New Roman" w:hAnsi="Times New Roman" w:cs="Times New Roman"/>
          <w:lang w:val="sr-Cyrl-RS" w:eastAsia="en-GB"/>
        </w:rPr>
      </w:pPr>
      <w:r>
        <w:rPr>
          <w:rFonts w:ascii="Times New Roman" w:hAnsi="Times New Roman" w:cs="Times New Roman"/>
          <w:lang w:val="sr-Cyrl-RS" w:eastAsia="en-GB"/>
        </w:rPr>
        <w:t>од одбојника до одбојника 90 цм;</w:t>
      </w:r>
    </w:p>
    <w:p w14:paraId="4371481D" w14:textId="77777777" w:rsidR="00416768" w:rsidRDefault="00416768" w:rsidP="00416768">
      <w:pPr>
        <w:pStyle w:val="NoSpacing"/>
        <w:jc w:val="both"/>
        <w:rPr>
          <w:rFonts w:ascii="Times New Roman" w:hAnsi="Times New Roman" w:cs="Times New Roman"/>
          <w:lang w:val="sr-Cyrl-RS" w:eastAsia="en-GB"/>
        </w:rPr>
      </w:pPr>
      <w:r w:rsidRPr="00AD4707">
        <w:rPr>
          <w:rFonts w:ascii="Times New Roman" w:hAnsi="Times New Roman" w:cs="Times New Roman"/>
          <w:u w:val="single"/>
          <w:lang w:val="sr-Cyrl-RS" w:eastAsia="en-GB"/>
        </w:rPr>
        <w:t>- димензије отвора мреже лежеће површине</w:t>
      </w:r>
      <w:r>
        <w:rPr>
          <w:rFonts w:ascii="Times New Roman" w:hAnsi="Times New Roman" w:cs="Times New Roman"/>
          <w:lang w:val="sr-Cyrl-RS" w:eastAsia="en-GB"/>
        </w:rPr>
        <w:t xml:space="preserve">: 52 </w:t>
      </w:r>
      <w:r>
        <w:rPr>
          <w:rFonts w:ascii="Times New Roman" w:hAnsi="Times New Roman" w:cs="Times New Roman"/>
          <w:lang w:val="sr-Latn-RS" w:eastAsia="en-GB"/>
        </w:rPr>
        <w:t>x 47</w:t>
      </w:r>
      <w:r>
        <w:rPr>
          <w:rFonts w:ascii="Times New Roman" w:hAnsi="Times New Roman" w:cs="Times New Roman"/>
          <w:lang w:val="sr-Cyrl-RS" w:eastAsia="en-GB"/>
        </w:rPr>
        <w:t xml:space="preserve"> мм;</w:t>
      </w:r>
    </w:p>
    <w:p w14:paraId="6BE848FD" w14:textId="77777777" w:rsidR="00416768" w:rsidRDefault="00416768" w:rsidP="00416768">
      <w:pPr>
        <w:pStyle w:val="NoSpacing"/>
        <w:jc w:val="both"/>
        <w:rPr>
          <w:rFonts w:ascii="Times New Roman" w:hAnsi="Times New Roman" w:cs="Times New Roman"/>
          <w:lang w:val="sr-Cyrl-RS" w:eastAsia="en-GB"/>
        </w:rPr>
      </w:pPr>
    </w:p>
    <w:p w14:paraId="4945048D" w14:textId="77777777" w:rsidR="00416768" w:rsidRDefault="00416768" w:rsidP="00416768">
      <w:pPr>
        <w:pStyle w:val="NoSpacing"/>
        <w:jc w:val="both"/>
        <w:rPr>
          <w:rFonts w:ascii="Times New Roman" w:hAnsi="Times New Roman" w:cs="Times New Roman"/>
          <w:lang w:val="sr-Cyrl-RS" w:eastAsia="en-GB"/>
        </w:rPr>
      </w:pPr>
      <w:r w:rsidRPr="00F94E55">
        <w:rPr>
          <w:rFonts w:ascii="Times New Roman" w:hAnsi="Times New Roman" w:cs="Times New Roman"/>
          <w:b/>
          <w:bCs/>
          <w:lang w:val="sr-Cyrl-RS" w:eastAsia="en-GB"/>
        </w:rPr>
        <w:t>Мерењем узорка кревета понуђача „Синофарм“ добијени су следећи резултати</w:t>
      </w:r>
      <w:r>
        <w:rPr>
          <w:rFonts w:ascii="Times New Roman" w:hAnsi="Times New Roman" w:cs="Times New Roman"/>
          <w:lang w:val="sr-Cyrl-RS" w:eastAsia="en-GB"/>
        </w:rPr>
        <w:t>:</w:t>
      </w:r>
    </w:p>
    <w:p w14:paraId="77CC6BC3" w14:textId="77777777" w:rsidR="00416768" w:rsidRDefault="00416768" w:rsidP="00416768">
      <w:pPr>
        <w:pStyle w:val="NoSpacing"/>
        <w:jc w:val="both"/>
        <w:rPr>
          <w:rFonts w:ascii="Times New Roman" w:hAnsi="Times New Roman" w:cs="Times New Roman"/>
          <w:lang w:val="sr-Cyrl-RS" w:eastAsia="en-GB"/>
        </w:rPr>
      </w:pPr>
      <w:r>
        <w:rPr>
          <w:rFonts w:ascii="Times New Roman" w:hAnsi="Times New Roman" w:cs="Times New Roman"/>
          <w:u w:val="single"/>
          <w:lang w:val="sr-Cyrl-RS" w:eastAsia="en-GB"/>
        </w:rPr>
        <w:t>- дужина кревета:</w:t>
      </w:r>
    </w:p>
    <w:p w14:paraId="784F102C" w14:textId="77777777" w:rsidR="00416768" w:rsidRDefault="00416768" w:rsidP="00416768">
      <w:pPr>
        <w:pStyle w:val="NoSpacing"/>
        <w:jc w:val="both"/>
        <w:rPr>
          <w:rFonts w:ascii="Times New Roman" w:hAnsi="Times New Roman" w:cs="Times New Roman"/>
          <w:lang w:val="sr-Cyrl-RS" w:eastAsia="en-GB"/>
        </w:rPr>
      </w:pPr>
      <w:r>
        <w:rPr>
          <w:rFonts w:ascii="Times New Roman" w:hAnsi="Times New Roman" w:cs="Times New Roman"/>
          <w:lang w:val="sr-Cyrl-RS" w:eastAsia="en-GB"/>
        </w:rPr>
        <w:t>од чеоне спољашње стране до друге чеоне спољашње стране 212,5 цм</w:t>
      </w:r>
    </w:p>
    <w:p w14:paraId="0C2C5D67" w14:textId="77777777" w:rsidR="00416768" w:rsidRDefault="00416768" w:rsidP="00416768">
      <w:pPr>
        <w:pStyle w:val="NoSpacing"/>
        <w:jc w:val="both"/>
        <w:rPr>
          <w:rFonts w:ascii="Times New Roman" w:hAnsi="Times New Roman" w:cs="Times New Roman"/>
          <w:lang w:val="sr-Cyrl-RS" w:eastAsia="en-GB"/>
        </w:rPr>
      </w:pPr>
      <w:r>
        <w:rPr>
          <w:rFonts w:ascii="Times New Roman" w:hAnsi="Times New Roman" w:cs="Times New Roman"/>
          <w:lang w:val="sr-Cyrl-RS" w:eastAsia="en-GB"/>
        </w:rPr>
        <w:t>мерење од одбојника до одбојника није вршено пошто овај узорак није снабдевен одбојницима /одбојници нису посебно захтевани конкурсном документацијом/;</w:t>
      </w:r>
    </w:p>
    <w:p w14:paraId="1D07DDCF" w14:textId="77777777" w:rsidR="00416768" w:rsidRDefault="00416768" w:rsidP="00416768">
      <w:pPr>
        <w:pStyle w:val="NoSpacing"/>
        <w:jc w:val="both"/>
        <w:rPr>
          <w:rFonts w:ascii="Times New Roman" w:hAnsi="Times New Roman" w:cs="Times New Roman"/>
          <w:lang w:val="sr-Cyrl-RS" w:eastAsia="en-GB"/>
        </w:rPr>
      </w:pPr>
      <w:r>
        <w:rPr>
          <w:rFonts w:ascii="Times New Roman" w:hAnsi="Times New Roman" w:cs="Times New Roman"/>
          <w:u w:val="single"/>
          <w:lang w:val="sr-Cyrl-RS" w:eastAsia="en-GB"/>
        </w:rPr>
        <w:t>-ширина кревета:</w:t>
      </w:r>
      <w:r>
        <w:rPr>
          <w:rFonts w:ascii="Times New Roman" w:hAnsi="Times New Roman" w:cs="Times New Roman"/>
          <w:lang w:val="sr-Cyrl-RS" w:eastAsia="en-GB"/>
        </w:rPr>
        <w:t xml:space="preserve"> </w:t>
      </w:r>
    </w:p>
    <w:p w14:paraId="51D51A2D" w14:textId="77777777" w:rsidR="00416768" w:rsidRDefault="00416768" w:rsidP="00416768">
      <w:pPr>
        <w:pStyle w:val="NoSpacing"/>
        <w:jc w:val="both"/>
        <w:rPr>
          <w:rFonts w:ascii="Times New Roman" w:hAnsi="Times New Roman" w:cs="Times New Roman"/>
          <w:lang w:val="sr-Cyrl-RS" w:eastAsia="en-GB"/>
        </w:rPr>
      </w:pPr>
      <w:r>
        <w:rPr>
          <w:rFonts w:ascii="Times New Roman" w:hAnsi="Times New Roman" w:cs="Times New Roman"/>
          <w:lang w:val="sr-Cyrl-RS" w:eastAsia="en-GB"/>
        </w:rPr>
        <w:t>96 цм;</w:t>
      </w:r>
    </w:p>
    <w:p w14:paraId="775A113A" w14:textId="77777777" w:rsidR="00416768" w:rsidRDefault="00416768" w:rsidP="00416768">
      <w:pPr>
        <w:pStyle w:val="NoSpacing"/>
        <w:jc w:val="both"/>
        <w:rPr>
          <w:rFonts w:ascii="Times New Roman" w:hAnsi="Times New Roman" w:cs="Times New Roman"/>
          <w:lang w:val="sr-Cyrl-RS" w:eastAsia="en-GB"/>
        </w:rPr>
      </w:pPr>
      <w:r>
        <w:rPr>
          <w:rFonts w:ascii="Times New Roman" w:hAnsi="Times New Roman" w:cs="Times New Roman"/>
          <w:lang w:val="sr-Cyrl-RS" w:eastAsia="en-GB"/>
        </w:rPr>
        <w:t>ширина од одбојника до одбојника није мерена пошто овај узорак није снабдевен одбојницима /одбојници нису посебно захтевани конкурсном документацијом/;</w:t>
      </w:r>
    </w:p>
    <w:p w14:paraId="5553D8F4" w14:textId="77777777" w:rsidR="00416768" w:rsidRDefault="00416768" w:rsidP="00416768">
      <w:pPr>
        <w:pStyle w:val="NoSpacing"/>
        <w:jc w:val="both"/>
        <w:rPr>
          <w:rFonts w:ascii="Times New Roman" w:hAnsi="Times New Roman" w:cs="Times New Roman"/>
          <w:lang w:val="sr-Cyrl-RS" w:eastAsia="en-GB"/>
        </w:rPr>
      </w:pPr>
      <w:r>
        <w:rPr>
          <w:rFonts w:ascii="Times New Roman" w:hAnsi="Times New Roman" w:cs="Times New Roman"/>
          <w:u w:val="single"/>
          <w:lang w:val="sr-Cyrl-RS" w:eastAsia="en-GB"/>
        </w:rPr>
        <w:t>- димензије отвора мреже лежеће површине:</w:t>
      </w:r>
      <w:r>
        <w:rPr>
          <w:rFonts w:ascii="Times New Roman" w:hAnsi="Times New Roman" w:cs="Times New Roman"/>
          <w:lang w:val="sr-Cyrl-RS" w:eastAsia="en-GB"/>
        </w:rPr>
        <w:t xml:space="preserve"> 47 </w:t>
      </w:r>
      <w:r>
        <w:rPr>
          <w:rFonts w:ascii="Times New Roman" w:hAnsi="Times New Roman" w:cs="Times New Roman"/>
          <w:lang w:val="sr-Latn-RS" w:eastAsia="en-GB"/>
        </w:rPr>
        <w:t xml:space="preserve">x 46 </w:t>
      </w:r>
      <w:r>
        <w:rPr>
          <w:rFonts w:ascii="Times New Roman" w:hAnsi="Times New Roman" w:cs="Times New Roman"/>
          <w:lang w:val="sr-Cyrl-RS" w:eastAsia="en-GB"/>
        </w:rPr>
        <w:t>цм.</w:t>
      </w:r>
    </w:p>
    <w:p w14:paraId="0CB6DE4A" w14:textId="77777777" w:rsidR="00416768" w:rsidRDefault="00416768" w:rsidP="00416768">
      <w:pPr>
        <w:pStyle w:val="NoSpacing"/>
        <w:jc w:val="both"/>
        <w:rPr>
          <w:rFonts w:ascii="Times New Roman" w:hAnsi="Times New Roman" w:cs="Times New Roman"/>
          <w:lang w:val="sr-Cyrl-RS" w:eastAsia="en-GB"/>
        </w:rPr>
      </w:pPr>
    </w:p>
    <w:p w14:paraId="5E7A6199" w14:textId="77777777" w:rsidR="00416768" w:rsidRDefault="00416768" w:rsidP="00416768">
      <w:pPr>
        <w:pStyle w:val="NoSpacing"/>
        <w:jc w:val="both"/>
        <w:rPr>
          <w:rFonts w:ascii="Times New Roman" w:hAnsi="Times New Roman" w:cs="Times New Roman"/>
          <w:lang w:val="sr-Cyrl-RS" w:eastAsia="en-GB"/>
        </w:rPr>
      </w:pPr>
      <w:r>
        <w:rPr>
          <w:rFonts w:ascii="Times New Roman" w:hAnsi="Times New Roman" w:cs="Times New Roman"/>
          <w:lang w:val="sr-Cyrl-RS" w:eastAsia="en-GB"/>
        </w:rPr>
        <w:t>Код оваквог стања ствари, комисија Наручиоца констатује да су код оба понуђача, у појединим сегментима, присутна мања одступања од захтеваних димензија. Међутим, имајући у виду да су наведена одступања минимална, да не утичу на суштину употребне намере Наручиоца преточене у захтеване димензије, те да се ради о минималној толеранцији, комисија сматра да се оба достављена узорка могу сматрати одговарајућим.</w:t>
      </w:r>
    </w:p>
    <w:p w14:paraId="17FF0493" w14:textId="77777777" w:rsidR="00416768" w:rsidRDefault="00416768" w:rsidP="00416768">
      <w:pPr>
        <w:pStyle w:val="NoSpacing"/>
        <w:jc w:val="both"/>
        <w:rPr>
          <w:rFonts w:ascii="Times New Roman" w:hAnsi="Times New Roman" w:cs="Times New Roman"/>
          <w:lang w:val="sr-Cyrl-RS" w:eastAsia="en-GB"/>
        </w:rPr>
      </w:pPr>
    </w:p>
    <w:p w14:paraId="2D5F34A6" w14:textId="77777777" w:rsidR="00416768" w:rsidRPr="00F94E55" w:rsidRDefault="00416768" w:rsidP="00416768">
      <w:pPr>
        <w:pStyle w:val="NoSpacing"/>
        <w:jc w:val="both"/>
        <w:rPr>
          <w:rFonts w:ascii="Times New Roman" w:hAnsi="Times New Roman" w:cs="Times New Roman"/>
          <w:lang w:val="sr-Cyrl-RS" w:eastAsia="en-GB"/>
        </w:rPr>
      </w:pPr>
      <w:r>
        <w:rPr>
          <w:rFonts w:ascii="Times New Roman" w:hAnsi="Times New Roman" w:cs="Times New Roman"/>
          <w:lang w:val="sr-Cyrl-RS" w:eastAsia="en-GB"/>
        </w:rPr>
        <w:t xml:space="preserve">Наводе представника понуђача „Миолаб-СМВ“ да је узорак другог понуђача – „Синофарма“ неодговарајућ, јер се ради о половном, коришћеном, кородираном и изгребаном кревету, као и да достављени кревет има само једну страницу, комисија је размотрила и заузела становиште да се може прихватити изјашњење представника „Синофарма“ да је достављени узорак демо модел, који се користи као такав за наведене сврхе, па је, следствено томе, комисија мишљења да је уобичајено да такав узорак буде са одређеним видљивим мањим оштећењима. Наведено пак не значи да ће, за случај доделе уговора овом понуђачу, Наручиоцу бити испоручени оштећени кревети, али сама испорука кревета већ спада у поступак извршења уговора, а не у поступак стручне оцене понуда. У вези ограде, конкурсном документацијом је наведено следеће: „Заштитна ограда да је од алуминијума која се обара и поседује аутоматски забрављивач; Заштитна ограда да је формирана са 6 стубова......“. Дакле, заштитна ограда се помиње у једнини, па узорак „Синофарма“, који има једну, а не две ограде, није самим тим неодговарајући. Такође, комисија сматра да примедба представника „Синофарма“ да узорак који је достављен од стране понуђача „Миолаб-СМВ“ није одговарајући јер има 2 ограде, није основана, јер конкурсном документацијом није ограничено да се не може понудити кревет са две ограде, дакле може се </w:t>
      </w:r>
      <w:r>
        <w:rPr>
          <w:rFonts w:ascii="Times New Roman" w:hAnsi="Times New Roman" w:cs="Times New Roman"/>
          <w:lang w:val="sr-Cyrl-RS" w:eastAsia="en-GB"/>
        </w:rPr>
        <w:lastRenderedPageBreak/>
        <w:t>понудити и квалитетније и комплетније добро, уколико се истовремено испуњавају друге захтеване техничке карактеристике.</w:t>
      </w:r>
    </w:p>
    <w:p w14:paraId="38739574" w14:textId="77777777" w:rsidR="00416768" w:rsidRDefault="00416768" w:rsidP="00416768">
      <w:pPr>
        <w:pStyle w:val="NoSpacing"/>
        <w:rPr>
          <w:rFonts w:ascii="Times New Roman" w:hAnsi="Times New Roman" w:cs="Times New Roman"/>
          <w:lang w:eastAsia="en-GB"/>
        </w:rPr>
      </w:pPr>
    </w:p>
    <w:p w14:paraId="4539521D" w14:textId="77777777" w:rsidR="00416768" w:rsidRPr="00DE54DA" w:rsidRDefault="00416768" w:rsidP="00416768">
      <w:pPr>
        <w:pStyle w:val="NoSpacing"/>
        <w:rPr>
          <w:rFonts w:ascii="Times New Roman" w:hAnsi="Times New Roman" w:cs="Times New Roman"/>
          <w:lang w:val="sr-Cyrl-RS" w:eastAsia="en-GB"/>
        </w:rPr>
      </w:pPr>
      <w:r>
        <w:rPr>
          <w:rFonts w:ascii="Times New Roman" w:hAnsi="Times New Roman" w:cs="Times New Roman"/>
          <w:lang w:val="sr-Cyrl-RS" w:eastAsia="en-GB"/>
        </w:rPr>
        <w:t>Потом је комисија приступила вредновању понуда применом методологије доделе пондера описане конкурсном документацијом, према следећем:</w:t>
      </w:r>
    </w:p>
    <w:p w14:paraId="43100D9C" w14:textId="77777777" w:rsidR="00416768" w:rsidRPr="00182521" w:rsidRDefault="00416768" w:rsidP="00416768">
      <w:pPr>
        <w:pStyle w:val="NoSpacing"/>
        <w:rPr>
          <w:rFonts w:ascii="Times New Roman" w:hAnsi="Times New Roman" w:cs="Times New Roman"/>
          <w:lang w:eastAsia="en-GB"/>
        </w:rPr>
      </w:pPr>
    </w:p>
    <w:tbl>
      <w:tblPr>
        <w:tblW w:w="6645" w:type="dxa"/>
        <w:tblCellSpacing w:w="0" w:type="dxa"/>
        <w:tblCellMar>
          <w:top w:w="105" w:type="dxa"/>
          <w:left w:w="105" w:type="dxa"/>
          <w:bottom w:w="105" w:type="dxa"/>
          <w:right w:w="105" w:type="dxa"/>
        </w:tblCellMar>
        <w:tblLook w:val="04A0" w:firstRow="1" w:lastRow="0" w:firstColumn="1" w:lastColumn="0" w:noHBand="0" w:noVBand="1"/>
      </w:tblPr>
      <w:tblGrid>
        <w:gridCol w:w="2231"/>
        <w:gridCol w:w="2232"/>
        <w:gridCol w:w="2182"/>
      </w:tblGrid>
      <w:tr w:rsidR="00416768" w:rsidRPr="00182521" w14:paraId="7F6D77F0" w14:textId="77777777" w:rsidTr="00FE2927">
        <w:trPr>
          <w:tblCellSpacing w:w="0" w:type="dxa"/>
        </w:trPr>
        <w:tc>
          <w:tcPr>
            <w:tcW w:w="22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59E6E2CD" w14:textId="77777777" w:rsidR="00416768" w:rsidRPr="00182521" w:rsidRDefault="00416768" w:rsidP="00FE2927">
            <w:pPr>
              <w:pStyle w:val="NoSpacing"/>
              <w:rPr>
                <w:rFonts w:ascii="Times New Roman" w:hAnsi="Times New Roman" w:cs="Times New Roman"/>
                <w:lang w:eastAsia="en-GB"/>
              </w:rPr>
            </w:pPr>
            <w:r w:rsidRPr="00182521">
              <w:rPr>
                <w:rFonts w:ascii="Times New Roman" w:hAnsi="Times New Roman" w:cs="Times New Roman"/>
                <w:lang w:eastAsia="en-GB"/>
              </w:rPr>
              <w:t>НАЗИВ ПОНУЂАЧА</w:t>
            </w:r>
          </w:p>
        </w:tc>
        <w:tc>
          <w:tcPr>
            <w:tcW w:w="223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0997B71B" w14:textId="77777777" w:rsidR="00416768" w:rsidRPr="00182521" w:rsidRDefault="00416768" w:rsidP="00FE2927">
            <w:pPr>
              <w:pStyle w:val="NoSpacing"/>
              <w:rPr>
                <w:rFonts w:ascii="Times New Roman" w:hAnsi="Times New Roman" w:cs="Times New Roman"/>
                <w:lang w:eastAsia="en-GB"/>
              </w:rPr>
            </w:pPr>
            <w:r w:rsidRPr="00182521">
              <w:rPr>
                <w:rFonts w:ascii="Times New Roman" w:hAnsi="Times New Roman" w:cs="Times New Roman"/>
                <w:lang w:eastAsia="en-GB"/>
              </w:rPr>
              <w:t>Понуђена цена</w:t>
            </w:r>
          </w:p>
        </w:tc>
        <w:tc>
          <w:tcPr>
            <w:tcW w:w="21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58381D" w14:textId="77777777" w:rsidR="00416768" w:rsidRPr="00182521" w:rsidRDefault="00416768" w:rsidP="00FE2927">
            <w:pPr>
              <w:pStyle w:val="NoSpacing"/>
              <w:rPr>
                <w:rFonts w:ascii="Times New Roman" w:hAnsi="Times New Roman" w:cs="Times New Roman"/>
                <w:lang w:eastAsia="en-GB"/>
              </w:rPr>
            </w:pPr>
            <w:r w:rsidRPr="00182521">
              <w:rPr>
                <w:rFonts w:ascii="Times New Roman" w:hAnsi="Times New Roman" w:cs="Times New Roman"/>
                <w:lang w:eastAsia="en-GB"/>
              </w:rPr>
              <w:t>Број пондера</w:t>
            </w:r>
          </w:p>
        </w:tc>
      </w:tr>
      <w:tr w:rsidR="00416768" w:rsidRPr="00182521" w14:paraId="58DFF24C" w14:textId="77777777" w:rsidTr="00FE2927">
        <w:trPr>
          <w:tblCellSpacing w:w="0" w:type="dxa"/>
        </w:trPr>
        <w:tc>
          <w:tcPr>
            <w:tcW w:w="22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259F365D" w14:textId="77777777" w:rsidR="00416768" w:rsidRPr="00FC10A7" w:rsidRDefault="00416768" w:rsidP="00FE2927">
            <w:pPr>
              <w:pStyle w:val="NoSpacing"/>
              <w:rPr>
                <w:rFonts w:ascii="Times New Roman" w:hAnsi="Times New Roman" w:cs="Times New Roman"/>
                <w:lang w:val="sr-Cyrl-RS" w:eastAsia="en-GB"/>
              </w:rPr>
            </w:pPr>
            <w:r w:rsidRPr="00182521">
              <w:rPr>
                <w:rFonts w:ascii="Times New Roman" w:hAnsi="Times New Roman" w:cs="Times New Roman"/>
                <w:lang w:eastAsia="en-GB"/>
              </w:rPr>
              <w:t>"Миолаб</w:t>
            </w:r>
            <w:r>
              <w:rPr>
                <w:rFonts w:ascii="Times New Roman" w:hAnsi="Times New Roman" w:cs="Times New Roman"/>
                <w:lang w:val="sr-Cyrl-RS" w:eastAsia="en-GB"/>
              </w:rPr>
              <w:t>-</w:t>
            </w:r>
            <w:r w:rsidRPr="00182521">
              <w:rPr>
                <w:rFonts w:ascii="Times New Roman" w:hAnsi="Times New Roman" w:cs="Times New Roman"/>
                <w:lang w:eastAsia="en-GB"/>
              </w:rPr>
              <w:t>СМ</w:t>
            </w:r>
            <w:r>
              <w:rPr>
                <w:rFonts w:ascii="Times New Roman" w:hAnsi="Times New Roman" w:cs="Times New Roman"/>
                <w:lang w:val="sr-Cyrl-RS" w:eastAsia="en-GB"/>
              </w:rPr>
              <w:t>В</w:t>
            </w:r>
            <w:r w:rsidRPr="00182521">
              <w:rPr>
                <w:rFonts w:ascii="Times New Roman" w:hAnsi="Times New Roman" w:cs="Times New Roman"/>
                <w:lang w:eastAsia="en-GB"/>
              </w:rPr>
              <w:t xml:space="preserve">" д.о.о. 11000 Београд, ул. </w:t>
            </w:r>
            <w:r>
              <w:rPr>
                <w:rFonts w:ascii="Times New Roman" w:hAnsi="Times New Roman" w:cs="Times New Roman"/>
                <w:lang w:val="sr-Cyrl-RS" w:eastAsia="en-GB"/>
              </w:rPr>
              <w:t>Венизелосова 11/</w:t>
            </w:r>
            <w:r>
              <w:rPr>
                <w:rFonts w:ascii="Times New Roman" w:hAnsi="Times New Roman" w:cs="Times New Roman"/>
                <w:lang w:val="sr-Latn-RS" w:eastAsia="en-GB"/>
              </w:rPr>
              <w:t>I/2</w:t>
            </w:r>
          </w:p>
        </w:tc>
        <w:tc>
          <w:tcPr>
            <w:tcW w:w="2232"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14:paraId="67F55125" w14:textId="77777777" w:rsidR="00416768" w:rsidRPr="00FC10A7" w:rsidRDefault="00416768" w:rsidP="00FE2927">
            <w:pPr>
              <w:pStyle w:val="NoSpacing"/>
              <w:rPr>
                <w:rFonts w:ascii="Times New Roman" w:hAnsi="Times New Roman" w:cs="Times New Roman"/>
                <w:lang w:val="sr-Cyrl-RS" w:eastAsia="en-GB"/>
              </w:rPr>
            </w:pPr>
            <w:r>
              <w:rPr>
                <w:rFonts w:ascii="Times New Roman" w:hAnsi="Times New Roman" w:cs="Times New Roman"/>
                <w:lang w:val="sr-Cyrl-RS" w:eastAsia="en-GB"/>
              </w:rPr>
              <w:t>2.603.190,00 дин.</w:t>
            </w:r>
          </w:p>
        </w:tc>
        <w:tc>
          <w:tcPr>
            <w:tcW w:w="21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36DD98" w14:textId="77777777" w:rsidR="00416768" w:rsidRPr="00FC10A7" w:rsidRDefault="00416768" w:rsidP="00FE2927">
            <w:pPr>
              <w:pStyle w:val="NoSpacing"/>
              <w:rPr>
                <w:rFonts w:ascii="Times New Roman" w:hAnsi="Times New Roman" w:cs="Times New Roman"/>
                <w:lang w:val="sr-Cyrl-RS" w:eastAsia="en-GB"/>
              </w:rPr>
            </w:pPr>
            <w:r>
              <w:rPr>
                <w:rFonts w:ascii="Times New Roman" w:hAnsi="Times New Roman" w:cs="Times New Roman"/>
                <w:lang w:val="sr-Cyrl-RS" w:eastAsia="en-GB"/>
              </w:rPr>
              <w:t>100</w:t>
            </w:r>
          </w:p>
        </w:tc>
      </w:tr>
      <w:tr w:rsidR="00416768" w:rsidRPr="00182521" w14:paraId="50CAF888" w14:textId="77777777" w:rsidTr="00FE2927">
        <w:trPr>
          <w:tblCellSpacing w:w="0" w:type="dxa"/>
        </w:trPr>
        <w:tc>
          <w:tcPr>
            <w:tcW w:w="223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14:paraId="225F44E6" w14:textId="77777777" w:rsidR="00416768" w:rsidRPr="00FC10A7" w:rsidRDefault="00416768" w:rsidP="00FE2927">
            <w:pPr>
              <w:pStyle w:val="NoSpacing"/>
              <w:rPr>
                <w:rFonts w:ascii="Times New Roman" w:hAnsi="Times New Roman" w:cs="Times New Roman"/>
                <w:lang w:val="sr-Cyrl-RS" w:eastAsia="en-GB"/>
              </w:rPr>
            </w:pPr>
            <w:r>
              <w:rPr>
                <w:rFonts w:ascii="Times New Roman" w:hAnsi="Times New Roman" w:cs="Times New Roman"/>
                <w:lang w:val="sr-Cyrl-RS" w:eastAsia="en-GB"/>
              </w:rPr>
              <w:t>„Синофарм“ д.о.о. 11160 Београд, Косте Нађа 31</w:t>
            </w:r>
          </w:p>
        </w:tc>
        <w:tc>
          <w:tcPr>
            <w:tcW w:w="2232"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14:paraId="3BE2E5A0" w14:textId="77777777" w:rsidR="00416768" w:rsidRPr="00FC10A7" w:rsidRDefault="00416768" w:rsidP="00FE2927">
            <w:pPr>
              <w:pStyle w:val="NoSpacing"/>
              <w:rPr>
                <w:rFonts w:ascii="Times New Roman" w:hAnsi="Times New Roman" w:cs="Times New Roman"/>
                <w:lang w:val="sr-Cyrl-RS" w:eastAsia="en-GB"/>
              </w:rPr>
            </w:pPr>
            <w:r>
              <w:rPr>
                <w:rFonts w:ascii="Times New Roman" w:hAnsi="Times New Roman" w:cs="Times New Roman"/>
                <w:lang w:val="sr-Cyrl-RS" w:eastAsia="en-GB"/>
              </w:rPr>
              <w:t>3.235.890,00 дин</w:t>
            </w:r>
          </w:p>
        </w:tc>
        <w:tc>
          <w:tcPr>
            <w:tcW w:w="21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A8FFC33" w14:textId="77777777" w:rsidR="00416768" w:rsidRPr="00FC10A7" w:rsidRDefault="00416768" w:rsidP="00FE2927">
            <w:pPr>
              <w:pStyle w:val="NoSpacing"/>
              <w:rPr>
                <w:rFonts w:ascii="Times New Roman" w:hAnsi="Times New Roman" w:cs="Times New Roman"/>
                <w:lang w:val="sr-Cyrl-RS" w:eastAsia="en-GB"/>
              </w:rPr>
            </w:pPr>
            <w:r>
              <w:rPr>
                <w:rFonts w:ascii="Times New Roman" w:hAnsi="Times New Roman" w:cs="Times New Roman"/>
                <w:lang w:val="sr-Cyrl-RS" w:eastAsia="en-GB"/>
              </w:rPr>
              <w:t>80</w:t>
            </w:r>
          </w:p>
        </w:tc>
      </w:tr>
    </w:tbl>
    <w:p w14:paraId="15AD689A" w14:textId="77777777" w:rsidR="00416768" w:rsidRPr="00182521" w:rsidRDefault="00416768" w:rsidP="00416768">
      <w:pPr>
        <w:pStyle w:val="NoSpacing"/>
        <w:rPr>
          <w:rFonts w:ascii="Times New Roman" w:hAnsi="Times New Roman" w:cs="Times New Roman"/>
          <w:lang w:eastAsia="en-GB"/>
        </w:rPr>
      </w:pPr>
    </w:p>
    <w:p w14:paraId="3892A4B4" w14:textId="77777777" w:rsidR="00416768" w:rsidRPr="00182521" w:rsidRDefault="00416768" w:rsidP="00416768">
      <w:pPr>
        <w:pStyle w:val="NoSpacing"/>
        <w:rPr>
          <w:rFonts w:ascii="Times New Roman" w:hAnsi="Times New Roman" w:cs="Times New Roman"/>
          <w:lang w:val="sr-Latn-CS" w:eastAsia="en-GB"/>
        </w:rPr>
      </w:pPr>
      <w:r w:rsidRPr="00182521">
        <w:rPr>
          <w:rFonts w:ascii="Times New Roman" w:hAnsi="Times New Roman" w:cs="Times New Roman"/>
          <w:lang w:eastAsia="en-GB"/>
        </w:rPr>
        <w:t>Рачунск</w:t>
      </w:r>
      <w:r>
        <w:rPr>
          <w:rFonts w:ascii="Times New Roman" w:hAnsi="Times New Roman" w:cs="Times New Roman"/>
          <w:lang w:val="sr-Cyrl-RS" w:eastAsia="en-GB"/>
        </w:rPr>
        <w:t>е</w:t>
      </w:r>
      <w:r w:rsidRPr="00182521">
        <w:rPr>
          <w:rFonts w:ascii="Times New Roman" w:hAnsi="Times New Roman" w:cs="Times New Roman"/>
          <w:lang w:eastAsia="en-GB"/>
        </w:rPr>
        <w:t xml:space="preserve"> операциј</w:t>
      </w:r>
      <w:r>
        <w:rPr>
          <w:rFonts w:ascii="Times New Roman" w:hAnsi="Times New Roman" w:cs="Times New Roman"/>
          <w:lang w:val="sr-Cyrl-RS" w:eastAsia="en-GB"/>
        </w:rPr>
        <w:t>е</w:t>
      </w:r>
      <w:r w:rsidRPr="00182521">
        <w:rPr>
          <w:rFonts w:ascii="Times New Roman" w:hAnsi="Times New Roman" w:cs="Times New Roman"/>
          <w:lang w:eastAsia="en-GB"/>
        </w:rPr>
        <w:t>:</w:t>
      </w:r>
    </w:p>
    <w:p w14:paraId="6CC54F2D" w14:textId="77777777" w:rsidR="00416768" w:rsidRDefault="00416768" w:rsidP="00416768">
      <w:pPr>
        <w:pStyle w:val="NoSpacing"/>
        <w:rPr>
          <w:rFonts w:ascii="Times New Roman" w:hAnsi="Times New Roman" w:cs="Times New Roman"/>
          <w:lang w:eastAsia="en-GB"/>
        </w:rPr>
      </w:pPr>
      <w:r w:rsidRPr="00182521">
        <w:rPr>
          <w:rFonts w:ascii="Times New Roman" w:hAnsi="Times New Roman" w:cs="Times New Roman"/>
          <w:lang w:eastAsia="en-GB"/>
        </w:rPr>
        <w:t>"</w:t>
      </w:r>
      <w:r>
        <w:rPr>
          <w:rFonts w:ascii="Times New Roman" w:hAnsi="Times New Roman" w:cs="Times New Roman"/>
          <w:lang w:val="sr-Cyrl-RS" w:eastAsia="en-GB"/>
        </w:rPr>
        <w:t>Миолаб-СМВ“</w:t>
      </w:r>
      <w:r w:rsidRPr="00182521">
        <w:rPr>
          <w:rFonts w:ascii="Times New Roman" w:hAnsi="Times New Roman" w:cs="Times New Roman"/>
          <w:lang w:eastAsia="en-GB"/>
        </w:rPr>
        <w:t xml:space="preserve"> - </w:t>
      </w:r>
      <w:r>
        <w:rPr>
          <w:rFonts w:ascii="Times New Roman" w:hAnsi="Times New Roman" w:cs="Times New Roman"/>
          <w:lang w:val="sr-Cyrl-RS" w:eastAsia="en-GB"/>
        </w:rPr>
        <w:t>2</w:t>
      </w:r>
      <w:r w:rsidRPr="00182521">
        <w:rPr>
          <w:rFonts w:ascii="Times New Roman" w:hAnsi="Times New Roman" w:cs="Times New Roman"/>
          <w:lang w:eastAsia="en-GB"/>
        </w:rPr>
        <w:t>.</w:t>
      </w:r>
      <w:r>
        <w:rPr>
          <w:rFonts w:ascii="Times New Roman" w:hAnsi="Times New Roman" w:cs="Times New Roman"/>
          <w:lang w:val="sr-Cyrl-RS" w:eastAsia="en-GB"/>
        </w:rPr>
        <w:t>603</w:t>
      </w:r>
      <w:r w:rsidRPr="00182521">
        <w:rPr>
          <w:rFonts w:ascii="Times New Roman" w:hAnsi="Times New Roman" w:cs="Times New Roman"/>
          <w:lang w:eastAsia="en-GB"/>
        </w:rPr>
        <w:t>.</w:t>
      </w:r>
      <w:r>
        <w:rPr>
          <w:rFonts w:ascii="Times New Roman" w:hAnsi="Times New Roman" w:cs="Times New Roman"/>
          <w:lang w:val="sr-Cyrl-RS" w:eastAsia="en-GB"/>
        </w:rPr>
        <w:t>190</w:t>
      </w:r>
      <w:r w:rsidRPr="00182521">
        <w:rPr>
          <w:rFonts w:ascii="Times New Roman" w:hAnsi="Times New Roman" w:cs="Times New Roman"/>
          <w:lang w:eastAsia="en-GB"/>
        </w:rPr>
        <w:t xml:space="preserve">,00 : </w:t>
      </w:r>
      <w:r>
        <w:rPr>
          <w:rFonts w:ascii="Times New Roman" w:hAnsi="Times New Roman" w:cs="Times New Roman"/>
          <w:lang w:val="sr-Cyrl-RS" w:eastAsia="en-GB"/>
        </w:rPr>
        <w:t>2</w:t>
      </w:r>
      <w:r w:rsidRPr="00182521">
        <w:rPr>
          <w:rFonts w:ascii="Times New Roman" w:hAnsi="Times New Roman" w:cs="Times New Roman"/>
          <w:lang w:eastAsia="en-GB"/>
        </w:rPr>
        <w:t>.</w:t>
      </w:r>
      <w:r>
        <w:rPr>
          <w:rFonts w:ascii="Times New Roman" w:hAnsi="Times New Roman" w:cs="Times New Roman"/>
          <w:lang w:val="sr-Cyrl-RS" w:eastAsia="en-GB"/>
        </w:rPr>
        <w:t>603</w:t>
      </w:r>
      <w:r w:rsidRPr="00182521">
        <w:rPr>
          <w:rFonts w:ascii="Times New Roman" w:hAnsi="Times New Roman" w:cs="Times New Roman"/>
          <w:lang w:eastAsia="en-GB"/>
        </w:rPr>
        <w:t>.</w:t>
      </w:r>
      <w:r>
        <w:rPr>
          <w:rFonts w:ascii="Times New Roman" w:hAnsi="Times New Roman" w:cs="Times New Roman"/>
          <w:lang w:val="sr-Cyrl-RS" w:eastAsia="en-GB"/>
        </w:rPr>
        <w:t>19</w:t>
      </w:r>
      <w:r w:rsidRPr="00182521">
        <w:rPr>
          <w:rFonts w:ascii="Times New Roman" w:hAnsi="Times New Roman" w:cs="Times New Roman"/>
          <w:lang w:eastAsia="en-GB"/>
        </w:rPr>
        <w:t>0,00 х 100 = 100</w:t>
      </w:r>
    </w:p>
    <w:p w14:paraId="687B5D9E" w14:textId="77777777" w:rsidR="00416768" w:rsidRPr="0006273C" w:rsidRDefault="00416768" w:rsidP="00416768">
      <w:pPr>
        <w:pStyle w:val="NoSpacing"/>
        <w:rPr>
          <w:rFonts w:ascii="Times New Roman" w:hAnsi="Times New Roman" w:cs="Times New Roman"/>
          <w:lang w:val="sr-Cyrl-RS" w:eastAsia="en-GB"/>
        </w:rPr>
      </w:pPr>
      <w:r>
        <w:rPr>
          <w:rFonts w:ascii="Times New Roman" w:hAnsi="Times New Roman" w:cs="Times New Roman"/>
          <w:lang w:val="sr-Cyrl-RS" w:eastAsia="en-GB"/>
        </w:rPr>
        <w:t xml:space="preserve">„Синофарм“ – 2.603.190,00 : 3.235.890,00 = 0,80 </w:t>
      </w:r>
      <w:r>
        <w:rPr>
          <w:rFonts w:ascii="Times New Roman" w:hAnsi="Times New Roman" w:cs="Times New Roman"/>
          <w:lang w:val="sr-Latn-RS" w:eastAsia="en-GB"/>
        </w:rPr>
        <w:t xml:space="preserve">x </w:t>
      </w:r>
      <w:r>
        <w:rPr>
          <w:rFonts w:ascii="Times New Roman" w:hAnsi="Times New Roman" w:cs="Times New Roman"/>
          <w:lang w:val="sr-Cyrl-RS" w:eastAsia="en-GB"/>
        </w:rPr>
        <w:t>100 = 80</w:t>
      </w:r>
    </w:p>
    <w:p w14:paraId="5FC3625E" w14:textId="77777777" w:rsidR="00416768" w:rsidRDefault="00416768" w:rsidP="00416768">
      <w:pPr>
        <w:pStyle w:val="NoSpacing"/>
        <w:rPr>
          <w:rFonts w:ascii="Times New Roman" w:hAnsi="Times New Roman" w:cs="Times New Roman"/>
          <w:lang w:eastAsia="en-GB"/>
        </w:rPr>
      </w:pPr>
    </w:p>
    <w:p w14:paraId="057EAF50" w14:textId="19B9D321" w:rsidR="00416768" w:rsidRPr="009228A4" w:rsidRDefault="00416768" w:rsidP="00416768">
      <w:pPr>
        <w:pStyle w:val="NoSpacing"/>
        <w:jc w:val="both"/>
        <w:rPr>
          <w:rFonts w:ascii="Times New Roman" w:hAnsi="Times New Roman" w:cs="Times New Roman"/>
          <w:lang w:val="sr-Cyrl-RS" w:eastAsia="en-GB"/>
        </w:rPr>
      </w:pPr>
      <w:r>
        <w:rPr>
          <w:rFonts w:ascii="Times New Roman" w:hAnsi="Times New Roman" w:cs="Times New Roman"/>
          <w:lang w:val="sr-Cyrl-RS" w:eastAsia="en-GB"/>
        </w:rPr>
        <w:t xml:space="preserve">Комисија за јавну набавку </w:t>
      </w:r>
      <w:r>
        <w:rPr>
          <w:rFonts w:ascii="Times New Roman" w:hAnsi="Times New Roman" w:cs="Times New Roman"/>
          <w:lang w:val="sr-Cyrl-RS" w:eastAsia="en-GB"/>
        </w:rPr>
        <w:t xml:space="preserve">је у свој Извештају о стручној оцени понуда, </w:t>
      </w:r>
      <w:r>
        <w:rPr>
          <w:rFonts w:ascii="Times New Roman" w:hAnsi="Times New Roman" w:cs="Times New Roman"/>
          <w:lang w:val="sr-Cyrl-RS" w:eastAsia="en-GB"/>
        </w:rPr>
        <w:t>предл</w:t>
      </w:r>
      <w:r>
        <w:rPr>
          <w:rFonts w:ascii="Times New Roman" w:hAnsi="Times New Roman" w:cs="Times New Roman"/>
          <w:lang w:val="sr-Cyrl-RS" w:eastAsia="en-GB"/>
        </w:rPr>
        <w:t>ожила</w:t>
      </w:r>
      <w:r>
        <w:rPr>
          <w:rFonts w:ascii="Times New Roman" w:hAnsi="Times New Roman" w:cs="Times New Roman"/>
          <w:lang w:val="sr-Cyrl-RS" w:eastAsia="en-GB"/>
        </w:rPr>
        <w:t xml:space="preserve"> да се уговор додели понуђачу „Миолаб-СМВ“ д.о.о. 11000 Београд, ул. Везизелосова бр. 11/Косте Нађа 31, обзиром да је применом методологије доделе пондера овај понуђач остварио већи број пондера.  </w:t>
      </w:r>
    </w:p>
    <w:p w14:paraId="39CABB33" w14:textId="77777777" w:rsidR="00972C89" w:rsidRDefault="00972C89" w:rsidP="00972C89">
      <w:pPr>
        <w:pStyle w:val="NoSpacing"/>
        <w:rPr>
          <w:rFonts w:ascii="Times New Roman" w:hAnsi="Times New Roman" w:cs="Times New Roman"/>
          <w:lang w:eastAsia="en-GB"/>
        </w:rPr>
      </w:pPr>
    </w:p>
    <w:p w14:paraId="34B30F2B" w14:textId="13F2B6D4" w:rsidR="00B76248" w:rsidRPr="009228A4" w:rsidRDefault="00B76248" w:rsidP="00B76248">
      <w:pPr>
        <w:pStyle w:val="NoSpacing"/>
        <w:ind w:firstLine="720"/>
        <w:jc w:val="both"/>
        <w:rPr>
          <w:rFonts w:ascii="Times New Roman" w:hAnsi="Times New Roman" w:cs="Times New Roman"/>
          <w:lang w:val="sr-Cyrl-RS" w:eastAsia="en-GB"/>
        </w:rPr>
      </w:pPr>
      <w:r>
        <w:rPr>
          <w:rFonts w:ascii="Times New Roman" w:hAnsi="Times New Roman" w:cs="Times New Roman"/>
          <w:lang w:val="sr-Cyrl-RS" w:eastAsia="en-GB"/>
        </w:rPr>
        <w:t>На основу изнетог, в.д. директора наручиоца је</w:t>
      </w:r>
      <w:r w:rsidR="00FA16D9">
        <w:rPr>
          <w:rFonts w:ascii="Times New Roman" w:hAnsi="Times New Roman" w:cs="Times New Roman"/>
          <w:lang w:val="sr-Cyrl-RS" w:eastAsia="en-GB"/>
        </w:rPr>
        <w:t xml:space="preserve"> размотрио целокупне списе предмета, након чега је закључио да је предлог комисије основан, па је стога</w:t>
      </w:r>
      <w:r>
        <w:rPr>
          <w:rFonts w:ascii="Times New Roman" w:hAnsi="Times New Roman" w:cs="Times New Roman"/>
          <w:lang w:val="sr-Cyrl-RS" w:eastAsia="en-GB"/>
        </w:rPr>
        <w:t xml:space="preserve"> одлучио као у изреци.</w:t>
      </w:r>
    </w:p>
    <w:p w14:paraId="43D69C57" w14:textId="77777777" w:rsidR="00AC095B" w:rsidRPr="00AC095B" w:rsidRDefault="00AC095B" w:rsidP="00AC095B">
      <w:pPr>
        <w:pStyle w:val="NoSpacing"/>
        <w:rPr>
          <w:rFonts w:ascii="Times New Roman" w:hAnsi="Times New Roman" w:cs="Times New Roman"/>
          <w:lang w:eastAsia="en-GB"/>
        </w:rPr>
      </w:pPr>
    </w:p>
    <w:p w14:paraId="1B389F8F" w14:textId="77777777" w:rsidR="00AC095B" w:rsidRPr="00AC095B" w:rsidRDefault="00AC095B" w:rsidP="00AC095B">
      <w:pPr>
        <w:pStyle w:val="NoSpacing"/>
        <w:rPr>
          <w:rFonts w:ascii="Times New Roman" w:hAnsi="Times New Roman" w:cs="Times New Roman"/>
          <w:lang w:eastAsia="en-GB"/>
        </w:rPr>
      </w:pPr>
      <w:r w:rsidRPr="00AC095B">
        <w:rPr>
          <w:rFonts w:ascii="Times New Roman" w:hAnsi="Times New Roman" w:cs="Times New Roman"/>
          <w:u w:val="single"/>
          <w:lang w:eastAsia="en-GB"/>
        </w:rPr>
        <w:t>Поука о правном леку</w:t>
      </w:r>
      <w:r w:rsidRPr="00AC095B">
        <w:rPr>
          <w:rFonts w:ascii="Times New Roman" w:hAnsi="Times New Roman" w:cs="Times New Roman"/>
          <w:lang w:eastAsia="en-GB"/>
        </w:rPr>
        <w:t xml:space="preserve">: </w:t>
      </w:r>
    </w:p>
    <w:p w14:paraId="62B7E181" w14:textId="6F556DB2" w:rsidR="006465D4" w:rsidRPr="00A7444E" w:rsidRDefault="006465D4" w:rsidP="0008787C">
      <w:pPr>
        <w:pStyle w:val="NoSpacing"/>
        <w:jc w:val="both"/>
        <w:rPr>
          <w:rFonts w:ascii="Times New Roman" w:hAnsi="Times New Roman" w:cs="Times New Roman"/>
          <w:lang w:eastAsia="en-GB"/>
        </w:rPr>
      </w:pPr>
      <w:r w:rsidRPr="00A7444E">
        <w:rPr>
          <w:rFonts w:ascii="Times New Roman" w:hAnsi="Times New Roman" w:cs="Times New Roman"/>
          <w:lang w:eastAsia="en-GB"/>
        </w:rPr>
        <w:t xml:space="preserve">Против ове одлуке може се поднети захтев за заштиту права у року од 5 дана од дана објаве исте на Порталу јавних набавки. Захтев за заштиту права подноси се </w:t>
      </w:r>
      <w:r>
        <w:rPr>
          <w:rFonts w:ascii="Times New Roman" w:hAnsi="Times New Roman" w:cs="Times New Roman"/>
          <w:lang w:val="sr-Cyrl-RS" w:eastAsia="en-GB"/>
        </w:rPr>
        <w:t xml:space="preserve">наручиоцу, а примерак се истовремено доставља и </w:t>
      </w:r>
      <w:r>
        <w:rPr>
          <w:rFonts w:ascii="Times New Roman" w:hAnsi="Times New Roman" w:cs="Times New Roman"/>
          <w:lang w:eastAsia="en-GB"/>
        </w:rPr>
        <w:t>Републичкој комисији.</w:t>
      </w:r>
    </w:p>
    <w:p w14:paraId="4352EB1A" w14:textId="77777777" w:rsidR="006465D4" w:rsidRPr="00A7444E" w:rsidRDefault="006465D4" w:rsidP="006465D4">
      <w:pPr>
        <w:pStyle w:val="NoSpacing"/>
        <w:rPr>
          <w:rFonts w:ascii="Times New Roman" w:hAnsi="Times New Roman" w:cs="Times New Roman"/>
          <w:lang w:eastAsia="en-GB"/>
        </w:rPr>
      </w:pPr>
      <w:r w:rsidRPr="00A7444E">
        <w:rPr>
          <w:rFonts w:ascii="Times New Roman" w:hAnsi="Times New Roman" w:cs="Times New Roman"/>
          <w:lang w:eastAsia="en-GB"/>
        </w:rPr>
        <w:t>Захтев за заштиту права има правно дејство регулисано чланом 150. ЗЈН.</w:t>
      </w:r>
    </w:p>
    <w:p w14:paraId="5F122B18" w14:textId="3B5E4365" w:rsidR="006465D4" w:rsidRPr="00A7444E" w:rsidRDefault="006465D4" w:rsidP="006465D4">
      <w:pPr>
        <w:pStyle w:val="NoSpacing"/>
        <w:jc w:val="both"/>
        <w:rPr>
          <w:rFonts w:ascii="Times New Roman" w:hAnsi="Times New Roman" w:cs="Times New Roman"/>
          <w:lang w:eastAsia="en-GB"/>
        </w:rPr>
      </w:pPr>
      <w:r w:rsidRPr="00A7444E">
        <w:rPr>
          <w:rFonts w:ascii="Times New Roman" w:hAnsi="Times New Roman" w:cs="Times New Roman"/>
          <w:lang w:eastAsia="en-GB"/>
        </w:rPr>
        <w:t xml:space="preserve">Уз поднет захтев за заштиту права понуђач је у обавези да достави примерак доказа о уплати таксе у складу са чл. 156. ст. 1. тачка 1. ЗЈН, у износу од 60.000,00 динара. </w:t>
      </w:r>
    </w:p>
    <w:p w14:paraId="570C3213" w14:textId="77777777" w:rsidR="006465D4" w:rsidRPr="00A7444E" w:rsidRDefault="006465D4" w:rsidP="006465D4">
      <w:pPr>
        <w:pStyle w:val="NoSpacing"/>
        <w:jc w:val="both"/>
        <w:rPr>
          <w:rFonts w:ascii="Times New Roman" w:hAnsi="Times New Roman" w:cs="Times New Roman"/>
          <w:lang w:val="sr-Latn-CS" w:eastAsia="en-GB"/>
        </w:rPr>
      </w:pPr>
      <w:r w:rsidRPr="00A7444E">
        <w:rPr>
          <w:rFonts w:ascii="Times New Roman" w:hAnsi="Times New Roman" w:cs="Times New Roman"/>
          <w:lang w:val="sr-Latn-CS" w:eastAsia="en-GB"/>
        </w:rPr>
        <w:t>Као доказ о уплати таксе, у смислу члана 151. ст. 1. тачка 6) ЗЈН прихватиће се Потврда о извршеној уплати таксе из члана 156. ЗЈН. Потврда треба да садржи следеће елемнте: да буде издата од стране банке и да садржи печат банке;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Уплату извршити на број жиро рачуна: 840-30678845-06 са шифром плаћања: 153 или 253; позив на број су подаци о броју или ознаци јавне набавке поводом које се подноси захтев за заштиту права; а сврха уплате је: ЗЗП; назив наручиоца; број или ознака јавне набавке поводом које се подноси захтев за заштиту права. Као корисник наводи се: буџет Републике Србије. Код уплатиоца таксе наводи се: назив уплатиоца, односно назив подносиоца захтева за заштиту права за којег је извршена уплата таксе. Потврда треба да садржи и потпис овлашћеног лица банке, у којој је извршен пренос средстава или уплата.</w:t>
      </w:r>
    </w:p>
    <w:p w14:paraId="69FBA6FD" w14:textId="77777777" w:rsidR="006465D4" w:rsidRDefault="006465D4" w:rsidP="00AC095B">
      <w:pPr>
        <w:pStyle w:val="NoSpacing"/>
        <w:rPr>
          <w:rFonts w:ascii="Times New Roman" w:hAnsi="Times New Roman" w:cs="Times New Roman"/>
          <w:lang w:eastAsia="en-GB"/>
        </w:rPr>
      </w:pPr>
    </w:p>
    <w:p w14:paraId="4CE6C98D" w14:textId="3FB792F8" w:rsidR="00AC095B" w:rsidRDefault="006465D4" w:rsidP="00AC095B">
      <w:pPr>
        <w:pStyle w:val="NoSpacing"/>
        <w:rPr>
          <w:rFonts w:ascii="Times New Roman" w:hAnsi="Times New Roman" w:cs="Times New Roman"/>
          <w:lang w:val="sr-Cyrl-RS" w:eastAsia="en-GB"/>
        </w:rPr>
      </w:pPr>
      <w:r>
        <w:rPr>
          <w:rFonts w:ascii="Times New Roman" w:hAnsi="Times New Roman" w:cs="Times New Roman"/>
          <w:lang w:val="sr-Cyrl-RS" w:eastAsia="en-GB"/>
        </w:rPr>
        <w:t xml:space="preserve">                                                                                                  В.Д. Директора</w:t>
      </w:r>
    </w:p>
    <w:p w14:paraId="008E10C9" w14:textId="3D59416A" w:rsidR="006465D4" w:rsidRPr="006465D4" w:rsidRDefault="006465D4" w:rsidP="00AC095B">
      <w:pPr>
        <w:pStyle w:val="NoSpacing"/>
        <w:rPr>
          <w:rFonts w:ascii="Times New Roman" w:hAnsi="Times New Roman" w:cs="Times New Roman"/>
          <w:lang w:val="sr-Cyrl-RS" w:eastAsia="en-GB"/>
        </w:rPr>
      </w:pPr>
      <w:r>
        <w:rPr>
          <w:rFonts w:ascii="Times New Roman" w:hAnsi="Times New Roman" w:cs="Times New Roman"/>
          <w:lang w:val="sr-Cyrl-RS" w:eastAsia="en-GB"/>
        </w:rPr>
        <w:t xml:space="preserve">                                                                                 Миловановић др Јован, психијатар</w:t>
      </w:r>
    </w:p>
    <w:sectPr w:rsidR="006465D4" w:rsidRPr="006465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C2035"/>
    <w:multiLevelType w:val="hybridMultilevel"/>
    <w:tmpl w:val="41F6C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CEF"/>
    <w:rsid w:val="0005773F"/>
    <w:rsid w:val="0008787C"/>
    <w:rsid w:val="00184FBE"/>
    <w:rsid w:val="00187C1C"/>
    <w:rsid w:val="001D356C"/>
    <w:rsid w:val="001E04EE"/>
    <w:rsid w:val="001E1B5E"/>
    <w:rsid w:val="001F40B6"/>
    <w:rsid w:val="00244E37"/>
    <w:rsid w:val="002D3567"/>
    <w:rsid w:val="002E1710"/>
    <w:rsid w:val="00350CEF"/>
    <w:rsid w:val="00372EA4"/>
    <w:rsid w:val="003E7FCF"/>
    <w:rsid w:val="00416768"/>
    <w:rsid w:val="0042094E"/>
    <w:rsid w:val="00546B18"/>
    <w:rsid w:val="00561774"/>
    <w:rsid w:val="00562837"/>
    <w:rsid w:val="0059691A"/>
    <w:rsid w:val="00601976"/>
    <w:rsid w:val="006465D4"/>
    <w:rsid w:val="007570F7"/>
    <w:rsid w:val="00762A63"/>
    <w:rsid w:val="007A3591"/>
    <w:rsid w:val="007C0682"/>
    <w:rsid w:val="00824981"/>
    <w:rsid w:val="00972C89"/>
    <w:rsid w:val="00990B96"/>
    <w:rsid w:val="00992362"/>
    <w:rsid w:val="00A04805"/>
    <w:rsid w:val="00AC095B"/>
    <w:rsid w:val="00B76248"/>
    <w:rsid w:val="00B80108"/>
    <w:rsid w:val="00B94F98"/>
    <w:rsid w:val="00FA1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02795"/>
  <w15:chartTrackingRefBased/>
  <w15:docId w15:val="{CC5D423A-BEAC-43E5-B4AE-EC0DFDB9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095B"/>
    <w:pPr>
      <w:spacing w:before="100" w:beforeAutospacing="1" w:after="142" w:line="288" w:lineRule="auto"/>
    </w:pPr>
    <w:rPr>
      <w:rFonts w:ascii="Times New Roman" w:eastAsia="Times New Roman" w:hAnsi="Times New Roman" w:cs="Times New Roman"/>
      <w:color w:val="000000"/>
      <w:sz w:val="24"/>
      <w:szCs w:val="24"/>
      <w:lang w:eastAsia="en-GB"/>
    </w:rPr>
  </w:style>
  <w:style w:type="paragraph" w:customStyle="1" w:styleId="western">
    <w:name w:val="western"/>
    <w:basedOn w:val="Normal"/>
    <w:rsid w:val="00AC095B"/>
    <w:pPr>
      <w:spacing w:before="100" w:beforeAutospacing="1" w:after="142" w:line="288" w:lineRule="auto"/>
    </w:pPr>
    <w:rPr>
      <w:rFonts w:ascii="Times New Roman" w:eastAsia="Times New Roman" w:hAnsi="Times New Roman" w:cs="Times New Roman"/>
      <w:color w:val="000000"/>
      <w:sz w:val="24"/>
      <w:szCs w:val="24"/>
      <w:lang w:eastAsia="en-GB"/>
    </w:rPr>
  </w:style>
  <w:style w:type="paragraph" w:styleId="NoSpacing">
    <w:name w:val="No Spacing"/>
    <w:uiPriority w:val="1"/>
    <w:qFormat/>
    <w:rsid w:val="00AC095B"/>
    <w:pPr>
      <w:spacing w:after="0" w:line="240" w:lineRule="auto"/>
    </w:pPr>
  </w:style>
  <w:style w:type="paragraph" w:styleId="BalloonText">
    <w:name w:val="Balloon Text"/>
    <w:basedOn w:val="Normal"/>
    <w:link w:val="BalloonTextChar"/>
    <w:uiPriority w:val="99"/>
    <w:semiHidden/>
    <w:unhideWhenUsed/>
    <w:rsid w:val="00B94F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F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6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pravnik</dc:creator>
  <cp:keywords/>
  <dc:description/>
  <cp:lastModifiedBy>pravnik</cp:lastModifiedBy>
  <cp:revision>4</cp:revision>
  <cp:lastPrinted>2019-11-25T09:24:00Z</cp:lastPrinted>
  <dcterms:created xsi:type="dcterms:W3CDTF">2019-11-25T09:24:00Z</dcterms:created>
  <dcterms:modified xsi:type="dcterms:W3CDTF">2019-11-25T09:28:00Z</dcterms:modified>
</cp:coreProperties>
</file>